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20" w:lineRule="exact"/>
        <w:jc w:val="center"/>
        <w:rPr>
          <w:rStyle w:val="6"/>
          <w:rFonts w:ascii="仿宋_GB2312" w:hAnsi="微软雅黑" w:eastAsia="仿宋_GB2312" w:cs="仿宋_GB2312"/>
          <w:color w:val="000000"/>
          <w:kern w:val="0"/>
          <w:sz w:val="32"/>
          <w:szCs w:val="32"/>
          <w:lang w:bidi="ar"/>
        </w:rPr>
      </w:pPr>
      <w:bookmarkStart w:id="0" w:name="_GoBack"/>
      <w:r>
        <w:rPr>
          <w:rStyle w:val="6"/>
          <w:rFonts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南京工业大学20</w:t>
      </w:r>
      <w:r>
        <w:rPr>
          <w:rStyle w:val="6"/>
          <w:rFonts w:hint="eastAsia"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20</w:t>
      </w:r>
      <w:r>
        <w:rPr>
          <w:rStyle w:val="6"/>
          <w:rFonts w:ascii="仿宋_GB2312" w:hAnsi="微软雅黑" w:eastAsia="仿宋_GB2312" w:cs="仿宋_GB2312"/>
          <w:color w:val="000000"/>
          <w:kern w:val="0"/>
          <w:sz w:val="32"/>
          <w:szCs w:val="32"/>
          <w:lang w:bidi="ar"/>
        </w:rPr>
        <w:t>年硕士研究生入学考试复试公告</w:t>
      </w:r>
    </w:p>
    <w:bookmarkEnd w:id="0"/>
    <w:p>
      <w:pPr>
        <w:widowControl/>
        <w:spacing w:line="420" w:lineRule="exact"/>
        <w:jc w:val="left"/>
        <w:rPr>
          <w:rStyle w:val="6"/>
          <w:rFonts w:ascii="仿宋_GB2312" w:hAnsi="微软雅黑" w:eastAsia="仿宋_GB2312" w:cs="仿宋_GB2312"/>
          <w:color w:val="000000"/>
          <w:kern w:val="0"/>
          <w:sz w:val="28"/>
          <w:szCs w:val="28"/>
          <w:lang w:bidi="ar"/>
        </w:rPr>
      </w:pP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南京工业大学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2020年硕士研究生入学考试复试工作定于2020年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月15日至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日进行，具体安排如下：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  <w:t>一、复试时间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一志愿复试时间：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月15日-17日（具体时间详见各学院复试方案），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eastAsia="zh-CN"/>
        </w:rPr>
        <w:t>时间如有变化学院会单独告知考生，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调剂考生复试时间另行通知。。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  <w:t>二、复试形式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根据疫情防控要求和学校的实际情况，2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020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年我校硕士研究生复试采用远程网络复试形式。南京工业大学2020年研究生网络远程复试考场规则详见附件1，网络面试系统学生端使用说明详见附件2（具体安排见各学院复试方案）。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  <w:t>三、体检、心理测试时间及安排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1、体检安排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根据南京工业大学2020年招收攻读硕士学位研究生章程规定，所有考生体检报告于入学报到时提交相关学院（包含推免生），体检具体要求详见我校2020年复试录取工作办法。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2、心理测试安排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时间：5月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15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日-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en-US" w:eastAsia="zh-CN"/>
        </w:rPr>
        <w:t>6月15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日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测试方式和流程：考生可通过电脑、手机参与测试，具体方式和流程见附件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  <w:t>四、复试安排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1、复试分数线：继续按照学科门类和专业学位类别确定复试分数线，各学院复试分数线、复试比例及复试名单见各学院复试方案。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2、复试内容：复试满分3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00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分，复试时间每人不少于25分钟，主要内容包括英语水平测试、专业水平考核、综合面试三部分，其中英语水平测试满分为50分，专业水平考核成绩满分为150分，综合面试成绩满分为100分。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具体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考核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内容及要求参见各学院复试方案。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3、复试费：80元/人（文号：苏价费（2007）423）。考生须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在复试前登录网络支付平台缴纳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费用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，未缴纳复试费用者不得参加复试；已缴纳者如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因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本人原因未参加复试，不予退费。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  <w:t>五、复试的审核材料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本年度复试所需的审核材料均为扫描件，具体如下：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1、2020年硕士研究生入学考试准考证。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2、身份证（正反面）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3、学历证明：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往届生需提供学历证书 《教育部学历证书电子注册备案表》（网址</w:t>
      </w:r>
      <w:r>
        <w:fldChar w:fldCharType="begin"/>
      </w:r>
      <w:r>
        <w:instrText xml:space="preserve"> HYPERLINK "http://www.chsi.com.cn/xlcx/" </w:instrText>
      </w:r>
      <w:r>
        <w:fldChar w:fldCharType="separate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http://www.chsi.com.cn/xlcx/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fldChar w:fldCharType="end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）。因毕业时间早而不能在线验证的，需提供教育部《中国高等教育学历认证报告》（网址</w:t>
      </w:r>
      <w:r>
        <w:fldChar w:fldCharType="begin"/>
      </w:r>
      <w:r>
        <w:instrText xml:space="preserve"> HYPERLINK "http://www.chsi.com.cn/xlrz/" </w:instrText>
      </w:r>
      <w:r>
        <w:fldChar w:fldCharType="separate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http://www.chsi.com.cn/xlrz/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fldChar w:fldCharType="end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）。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应届本科生需提供学生证（个人信息及学校盖章页）、《教育部学籍在线验证报告》（网址</w:t>
      </w:r>
      <w:r>
        <w:fldChar w:fldCharType="begin"/>
      </w:r>
      <w:r>
        <w:instrText xml:space="preserve"> HYPERLINK "http://xjxl.chsi.com.cn/index.action" </w:instrText>
      </w:r>
      <w:r>
        <w:fldChar w:fldCharType="separate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http://xjxl.chsi.com.cn/index.action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fldChar w:fldCharType="end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）。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4、成绩单：本科阶段学习成绩单（往届生可从本人档案中复印一份并加盖档案部门公章）。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5、英语水平证明：考生需提供英语等级证书。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6、个人思想政治品德考核材料（附件4）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应届本科毕业生由所在学校所在院（系）党组织填写并加盖公章；非应届毕业生由档案所在单位或户口所在单位填写并加盖公章。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7、诚信复试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承诺书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（附件5）（下载打印后，考生本人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手写签名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）。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8、其他反映考生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综合素质能力与水平的各类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证明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材料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9、“大学生士兵计划”考生：除提交1-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项材料外，还需提供个人《应征公民入伍批准书》，《退出现役证》。备注：《应征公民入伍批准书》存于考生个人档案中，请考生到档案管理单位将《应征公民入伍批准书》借出复印，并由档案管理单位盖章后扫描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10、调剂考生申请材料：所有调剂考生，除携带1-9项材料外，还需提供《南京工业大学调剂考生申请表》（附件6）。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以上1-10所提到的材料均需扫描，并按照顺序合成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一个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PDF文档（命名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方式：考生编号+姓名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）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邮件主题：考生编号+姓名，5月14日前提交至各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学院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招生邮箱（附件7）。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  <w:t>六、录取计划与收费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1、各学科专业按实际计划录取。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2、全日制硕士8000元/生/学年，非全日制工商管理硕士（MBA）25000元/生/学年，非全日制会计专业硕士（MPACC）30000元/生/学年（学制2年），非全日制工程管理硕士（MEM）20000元/生/学年，其他非全日制硕士15000元/生/年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  <w:t>七、调剂系统的开放时间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我校在“全国硕士生招生调剂服务系统的”开放时间为：2020年5月20日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左右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，（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具体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开放时间以研招网系统开放时间为准）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shd w:val="clear" w:color="auto" w:fill="FFFFFF"/>
        </w:rPr>
        <w:t>八、各学院复试方案及复试名单公示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各学院复试方案及复试名单公示将于2020年5月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11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日后在我校研究生院网页陆续进行公示。盐城师范联合培养、淮阴工学院联合培养的复试，由研究生招生就业办公室另行通知。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备注：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  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1、申请调剂到我校的考生以中国研究生招生信息网调剂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系统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上发布的复试信息为准。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2、请及时关注各学院复试方案，未尽事宜可与各复试学院联系。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  </w:t>
      </w:r>
    </w:p>
    <w:p>
      <w:pPr>
        <w:widowControl/>
        <w:spacing w:line="420" w:lineRule="exact"/>
        <w:ind w:firstLine="56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附件1：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南京工业大学2020年研究生网络远程复试考场规则</w:t>
      </w:r>
    </w:p>
    <w:p>
      <w:pPr>
        <w:widowControl/>
        <w:spacing w:line="420" w:lineRule="exact"/>
        <w:ind w:firstLine="56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附件2：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网络面试系统学生端使用说明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附件3：</w:t>
      </w:r>
      <w:r>
        <w:fldChar w:fldCharType="begin"/>
      </w:r>
      <w:r>
        <w:instrText xml:space="preserve"> HYPERLINK "http://gra.njtech.edu.cn/__local/4/B4/00/53248496C5DE1BB8BC82060B5E4_BFB2DF04_12817C.pdf?e=.pdf" \t "http://gra.njtech.edu.cn/info/1056/_blank" </w:instrText>
      </w:r>
      <w:r>
        <w:fldChar w:fldCharType="separate"/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南京工业大学20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年研究生复试心理测试操作说明</w:t>
      </w: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fldChar w:fldCharType="end"/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附件4：南京工业大学硕士拟录取考生思想政治品德考核表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附件5：南京工业大学硕士研究生诚信复试承诺书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附件6：南京工业大学调剂考生申请表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附件7：南京工业大学各学院招生邮箱</w:t>
      </w: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pacing w:line="420" w:lineRule="exact"/>
        <w:ind w:firstLine="560"/>
        <w:jc w:val="lef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pacing w:line="420" w:lineRule="exact"/>
        <w:ind w:firstLine="560"/>
        <w:jc w:val="righ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研究生院招生就业办公室</w:t>
      </w:r>
    </w:p>
    <w:p>
      <w:pPr>
        <w:widowControl/>
        <w:spacing w:line="420" w:lineRule="exact"/>
        <w:ind w:firstLine="560"/>
        <w:jc w:val="right"/>
        <w:rPr>
          <w:rFonts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                                    2020年5月1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56"/>
    <w:rsid w:val="0005263D"/>
    <w:rsid w:val="001413D3"/>
    <w:rsid w:val="00185DD6"/>
    <w:rsid w:val="00191597"/>
    <w:rsid w:val="001B7776"/>
    <w:rsid w:val="002647CF"/>
    <w:rsid w:val="00303195"/>
    <w:rsid w:val="00391CCD"/>
    <w:rsid w:val="004E1F7C"/>
    <w:rsid w:val="004E4765"/>
    <w:rsid w:val="006C4DA0"/>
    <w:rsid w:val="006D572C"/>
    <w:rsid w:val="006D5C34"/>
    <w:rsid w:val="006E110E"/>
    <w:rsid w:val="0094529C"/>
    <w:rsid w:val="00972ADD"/>
    <w:rsid w:val="009B037C"/>
    <w:rsid w:val="00A3182A"/>
    <w:rsid w:val="00A374AC"/>
    <w:rsid w:val="00AC05B7"/>
    <w:rsid w:val="00B001FC"/>
    <w:rsid w:val="00C05B01"/>
    <w:rsid w:val="00C84519"/>
    <w:rsid w:val="00E141B5"/>
    <w:rsid w:val="00E71356"/>
    <w:rsid w:val="0CD903AD"/>
    <w:rsid w:val="0F8A7AA7"/>
    <w:rsid w:val="1160776C"/>
    <w:rsid w:val="15447575"/>
    <w:rsid w:val="19A23A9B"/>
    <w:rsid w:val="1A3770DA"/>
    <w:rsid w:val="1A811EF0"/>
    <w:rsid w:val="1ADA04D2"/>
    <w:rsid w:val="1B412A66"/>
    <w:rsid w:val="1D3960AA"/>
    <w:rsid w:val="1FD37B76"/>
    <w:rsid w:val="236C2047"/>
    <w:rsid w:val="237B0698"/>
    <w:rsid w:val="29BA165F"/>
    <w:rsid w:val="2A207ECE"/>
    <w:rsid w:val="2A360AF2"/>
    <w:rsid w:val="313F1B01"/>
    <w:rsid w:val="31D80095"/>
    <w:rsid w:val="36085944"/>
    <w:rsid w:val="361C4306"/>
    <w:rsid w:val="394055D8"/>
    <w:rsid w:val="3A0F7161"/>
    <w:rsid w:val="3AA51C3B"/>
    <w:rsid w:val="3ABD1DD9"/>
    <w:rsid w:val="3C87282C"/>
    <w:rsid w:val="3F83725C"/>
    <w:rsid w:val="4393217F"/>
    <w:rsid w:val="461A6BCA"/>
    <w:rsid w:val="49402435"/>
    <w:rsid w:val="4F160327"/>
    <w:rsid w:val="4FBA5256"/>
    <w:rsid w:val="511F380B"/>
    <w:rsid w:val="51943DF4"/>
    <w:rsid w:val="524A2365"/>
    <w:rsid w:val="54DC25B1"/>
    <w:rsid w:val="5FDB2461"/>
    <w:rsid w:val="67181249"/>
    <w:rsid w:val="6A9F060D"/>
    <w:rsid w:val="6B8672A6"/>
    <w:rsid w:val="6D8C64F7"/>
    <w:rsid w:val="6E73562E"/>
    <w:rsid w:val="6F2D6B89"/>
    <w:rsid w:val="71BF630D"/>
    <w:rsid w:val="773A2E8E"/>
    <w:rsid w:val="7D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customStyle="1" w:styleId="8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351</Words>
  <Characters>2005</Characters>
  <Lines>16</Lines>
  <Paragraphs>4</Paragraphs>
  <TotalTime>12</TotalTime>
  <ScaleCrop>false</ScaleCrop>
  <LinksUpToDate>false</LinksUpToDate>
  <CharactersWithSpaces>2352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2020-05-03T02:55:00Z</dcterms:created>
  <dc:creator>Administrator</dc:creator>
  <cp:lastModifiedBy>慕竹清风1407312174</cp:lastModifiedBy>
  <cp:lastPrinted>2020-05-11T08:48:00Z</cp:lastPrinted>
  <dcterms:modified xsi:type="dcterms:W3CDTF">2020-05-11T09:30:07Z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