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E5" w:rsidRDefault="009E3C4A">
      <w:pPr>
        <w:spacing w:line="500" w:lineRule="exact"/>
        <w:jc w:val="center"/>
        <w:rPr>
          <w:rStyle w:val="aa"/>
          <w:rFonts w:asciiTheme="minorEastAsia" w:hAnsiTheme="minorEastAsia" w:cstheme="minorEastAsia"/>
          <w:b w:val="0"/>
          <w:bCs/>
          <w:color w:val="000000" w:themeColor="text1"/>
          <w:sz w:val="36"/>
          <w:szCs w:val="36"/>
          <w:shd w:val="clear" w:color="auto" w:fill="FFFFFF"/>
          <w:lang w:eastAsia="zh-CN"/>
        </w:rPr>
      </w:pPr>
      <w:bookmarkStart w:id="0" w:name="_GoBack"/>
      <w:bookmarkEnd w:id="0"/>
      <w:r>
        <w:rPr>
          <w:rStyle w:val="aa"/>
          <w:rFonts w:asciiTheme="minorEastAsia" w:hAnsiTheme="minorEastAsia" w:cstheme="minorEastAsia" w:hint="eastAsia"/>
          <w:color w:val="000000" w:themeColor="text1"/>
          <w:sz w:val="36"/>
          <w:szCs w:val="36"/>
          <w:shd w:val="clear" w:color="auto" w:fill="FFFFFF"/>
          <w:lang w:eastAsia="zh-CN"/>
        </w:rPr>
        <w:t>南京工业大学</w:t>
      </w:r>
      <w:r>
        <w:rPr>
          <w:rStyle w:val="aa"/>
          <w:rFonts w:asciiTheme="minorEastAsia" w:hAnsiTheme="minorEastAsia" w:cstheme="minorEastAsia" w:hint="eastAsia"/>
          <w:color w:val="000000" w:themeColor="text1"/>
          <w:sz w:val="36"/>
          <w:szCs w:val="36"/>
          <w:shd w:val="clear" w:color="auto" w:fill="FFFFFF"/>
          <w:lang w:eastAsia="zh-CN"/>
        </w:rPr>
        <w:t>2020</w:t>
      </w:r>
      <w:r>
        <w:rPr>
          <w:rStyle w:val="aa"/>
          <w:rFonts w:asciiTheme="minorEastAsia" w:hAnsiTheme="minorEastAsia" w:cstheme="minorEastAsia" w:hint="eastAsia"/>
          <w:color w:val="000000" w:themeColor="text1"/>
          <w:sz w:val="36"/>
          <w:szCs w:val="36"/>
          <w:shd w:val="clear" w:color="auto" w:fill="FFFFFF"/>
          <w:lang w:eastAsia="zh-CN"/>
        </w:rPr>
        <w:t>年招收硕士研究生复试录取办法</w:t>
      </w:r>
    </w:p>
    <w:p w:rsidR="00081AE5" w:rsidRDefault="00081AE5">
      <w:pPr>
        <w:spacing w:line="500" w:lineRule="exact"/>
        <w:jc w:val="center"/>
        <w:rPr>
          <w:rStyle w:val="aa"/>
          <w:rFonts w:asciiTheme="minorEastAsia" w:hAnsiTheme="minorEastAsia" w:cstheme="minorEastAsia"/>
          <w:b w:val="0"/>
          <w:bCs/>
          <w:color w:val="000000" w:themeColor="text1"/>
          <w:sz w:val="28"/>
          <w:szCs w:val="28"/>
          <w:shd w:val="clear" w:color="auto" w:fill="FFFFFF"/>
          <w:lang w:eastAsia="zh-CN"/>
        </w:rPr>
      </w:pPr>
    </w:p>
    <w:p w:rsidR="00081AE5" w:rsidRDefault="009E3C4A">
      <w:pPr>
        <w:autoSpaceDE w:val="0"/>
        <w:autoSpaceDN w:val="0"/>
        <w:spacing w:line="500" w:lineRule="exact"/>
        <w:ind w:firstLineChars="200" w:firstLine="560"/>
        <w:rPr>
          <w:rFonts w:asciiTheme="minorEastAsia" w:hAnsiTheme="minorEastAsia" w:cstheme="minorEastAsia"/>
          <w:bCs/>
          <w:color w:val="000000" w:themeColor="text1"/>
          <w:sz w:val="28"/>
          <w:szCs w:val="28"/>
          <w:shd w:val="clear" w:color="auto" w:fill="FFFFFF"/>
          <w:lang w:eastAsia="zh-CN"/>
        </w:rPr>
      </w:pPr>
      <w:r>
        <w:rPr>
          <w:rFonts w:asciiTheme="minorEastAsia" w:hAnsiTheme="minorEastAsia" w:cstheme="minorEastAsia" w:hint="eastAsia"/>
          <w:bCs/>
          <w:color w:val="000000" w:themeColor="text1"/>
          <w:sz w:val="28"/>
          <w:szCs w:val="28"/>
          <w:shd w:val="clear" w:color="auto" w:fill="FFFFFF"/>
          <w:lang w:eastAsia="zh-CN"/>
        </w:rPr>
        <w:t>研究生考试招生是国家选拔高层次专门人才的重要途径，复试是研究生招生考试的重要组成部分。为切实做好我校</w:t>
      </w:r>
      <w:r>
        <w:rPr>
          <w:rFonts w:asciiTheme="minorEastAsia" w:hAnsiTheme="minorEastAsia" w:cstheme="minorEastAsia" w:hint="eastAsia"/>
          <w:bCs/>
          <w:color w:val="000000" w:themeColor="text1"/>
          <w:sz w:val="28"/>
          <w:szCs w:val="28"/>
          <w:shd w:val="clear" w:color="auto" w:fill="FFFFFF"/>
          <w:lang w:eastAsia="zh-CN"/>
        </w:rPr>
        <w:t>2020</w:t>
      </w:r>
      <w:r>
        <w:rPr>
          <w:rFonts w:asciiTheme="minorEastAsia" w:hAnsiTheme="minorEastAsia" w:cstheme="minorEastAsia" w:hint="eastAsia"/>
          <w:bCs/>
          <w:color w:val="000000" w:themeColor="text1"/>
          <w:sz w:val="28"/>
          <w:szCs w:val="28"/>
          <w:shd w:val="clear" w:color="auto" w:fill="FFFFFF"/>
          <w:lang w:eastAsia="zh-CN"/>
        </w:rPr>
        <w:t>年硕士研究生复试录取工作，根据《教育部关于印发〈</w:t>
      </w:r>
      <w:r>
        <w:rPr>
          <w:rFonts w:asciiTheme="minorEastAsia" w:hAnsiTheme="minorEastAsia" w:cstheme="minorEastAsia" w:hint="eastAsia"/>
          <w:bCs/>
          <w:color w:val="000000" w:themeColor="text1"/>
          <w:sz w:val="28"/>
          <w:szCs w:val="28"/>
          <w:shd w:val="clear" w:color="auto" w:fill="FFFFFF"/>
          <w:lang w:eastAsia="zh-CN"/>
        </w:rPr>
        <w:t>2020</w:t>
      </w:r>
      <w:r>
        <w:rPr>
          <w:rFonts w:asciiTheme="minorEastAsia" w:hAnsiTheme="minorEastAsia" w:cstheme="minorEastAsia" w:hint="eastAsia"/>
          <w:bCs/>
          <w:color w:val="000000" w:themeColor="text1"/>
          <w:sz w:val="28"/>
          <w:szCs w:val="28"/>
          <w:shd w:val="clear" w:color="auto" w:fill="FFFFFF"/>
          <w:lang w:eastAsia="zh-CN"/>
        </w:rPr>
        <w:t>年全国硕士研究生招生工作管理规定〉的通知》（教学函〔</w:t>
      </w:r>
      <w:r>
        <w:rPr>
          <w:rFonts w:asciiTheme="minorEastAsia" w:hAnsiTheme="minorEastAsia" w:cstheme="minorEastAsia" w:hint="eastAsia"/>
          <w:bCs/>
          <w:color w:val="000000" w:themeColor="text1"/>
          <w:sz w:val="28"/>
          <w:szCs w:val="28"/>
          <w:shd w:val="clear" w:color="auto" w:fill="FFFFFF"/>
          <w:lang w:eastAsia="zh-CN"/>
        </w:rPr>
        <w:t>2019</w:t>
      </w:r>
      <w:r>
        <w:rPr>
          <w:rFonts w:asciiTheme="minorEastAsia" w:hAnsiTheme="minorEastAsia" w:cstheme="minorEastAsia" w:hint="eastAsia"/>
          <w:bCs/>
          <w:color w:val="000000" w:themeColor="text1"/>
          <w:sz w:val="28"/>
          <w:szCs w:val="28"/>
          <w:shd w:val="clear" w:color="auto" w:fill="FFFFFF"/>
          <w:lang w:eastAsia="zh-CN"/>
        </w:rPr>
        <w:t>〕</w:t>
      </w:r>
      <w:r>
        <w:rPr>
          <w:rFonts w:asciiTheme="minorEastAsia" w:hAnsiTheme="minorEastAsia" w:cstheme="minorEastAsia" w:hint="eastAsia"/>
          <w:bCs/>
          <w:color w:val="000000" w:themeColor="text1"/>
          <w:sz w:val="28"/>
          <w:szCs w:val="28"/>
          <w:shd w:val="clear" w:color="auto" w:fill="FFFFFF"/>
          <w:lang w:eastAsia="zh-CN"/>
        </w:rPr>
        <w:t>6</w:t>
      </w:r>
      <w:r>
        <w:rPr>
          <w:rFonts w:asciiTheme="minorEastAsia" w:hAnsiTheme="minorEastAsia" w:cstheme="minorEastAsia" w:hint="eastAsia"/>
          <w:bCs/>
          <w:color w:val="000000" w:themeColor="text1"/>
          <w:sz w:val="28"/>
          <w:szCs w:val="28"/>
          <w:shd w:val="clear" w:color="auto" w:fill="FFFFFF"/>
          <w:lang w:eastAsia="zh-CN"/>
        </w:rPr>
        <w:t>号）、《教育部办公厅关于做好</w:t>
      </w:r>
      <w:r>
        <w:rPr>
          <w:rFonts w:asciiTheme="minorEastAsia" w:hAnsiTheme="minorEastAsia" w:cstheme="minorEastAsia" w:hint="eastAsia"/>
          <w:bCs/>
          <w:color w:val="000000" w:themeColor="text1"/>
          <w:sz w:val="28"/>
          <w:szCs w:val="28"/>
          <w:shd w:val="clear" w:color="auto" w:fill="FFFFFF"/>
          <w:lang w:eastAsia="zh-CN"/>
        </w:rPr>
        <w:t>2020</w:t>
      </w:r>
      <w:r>
        <w:rPr>
          <w:rFonts w:asciiTheme="minorEastAsia" w:hAnsiTheme="minorEastAsia" w:cstheme="minorEastAsia" w:hint="eastAsia"/>
          <w:bCs/>
          <w:color w:val="000000" w:themeColor="text1"/>
          <w:sz w:val="28"/>
          <w:szCs w:val="28"/>
          <w:shd w:val="clear" w:color="auto" w:fill="FFFFFF"/>
          <w:lang w:eastAsia="zh-CN"/>
        </w:rPr>
        <w:t>年全国硕士研究生复试工作的通知》（教学厅〔</w:t>
      </w:r>
      <w:r>
        <w:rPr>
          <w:rFonts w:asciiTheme="minorEastAsia" w:hAnsiTheme="minorEastAsia" w:cstheme="minorEastAsia" w:hint="eastAsia"/>
          <w:bCs/>
          <w:color w:val="000000" w:themeColor="text1"/>
          <w:sz w:val="28"/>
          <w:szCs w:val="28"/>
          <w:shd w:val="clear" w:color="auto" w:fill="FFFFFF"/>
          <w:lang w:eastAsia="zh-CN"/>
        </w:rPr>
        <w:t>2020</w:t>
      </w:r>
      <w:r>
        <w:rPr>
          <w:rFonts w:asciiTheme="minorEastAsia" w:hAnsiTheme="minorEastAsia" w:cstheme="minorEastAsia" w:hint="eastAsia"/>
          <w:bCs/>
          <w:color w:val="000000" w:themeColor="text1"/>
          <w:sz w:val="28"/>
          <w:szCs w:val="28"/>
          <w:shd w:val="clear" w:color="auto" w:fill="FFFFFF"/>
          <w:lang w:eastAsia="zh-CN"/>
        </w:rPr>
        <w:t>〕</w:t>
      </w:r>
      <w:r>
        <w:rPr>
          <w:rFonts w:asciiTheme="minorEastAsia" w:hAnsiTheme="minorEastAsia" w:cstheme="minorEastAsia" w:hint="eastAsia"/>
          <w:bCs/>
          <w:color w:val="000000" w:themeColor="text1"/>
          <w:sz w:val="28"/>
          <w:szCs w:val="28"/>
          <w:shd w:val="clear" w:color="auto" w:fill="FFFFFF"/>
          <w:lang w:eastAsia="zh-CN"/>
        </w:rPr>
        <w:t>4</w:t>
      </w:r>
      <w:r>
        <w:rPr>
          <w:rFonts w:asciiTheme="minorEastAsia" w:hAnsiTheme="minorEastAsia" w:cstheme="minorEastAsia" w:hint="eastAsia"/>
          <w:bCs/>
          <w:color w:val="000000" w:themeColor="text1"/>
          <w:sz w:val="28"/>
          <w:szCs w:val="28"/>
          <w:shd w:val="clear" w:color="auto" w:fill="FFFFFF"/>
          <w:lang w:eastAsia="zh-CN"/>
        </w:rPr>
        <w:t>号）及《省教育厅关于做好我省</w:t>
      </w:r>
      <w:r>
        <w:rPr>
          <w:rFonts w:asciiTheme="minorEastAsia" w:hAnsiTheme="minorEastAsia" w:cstheme="minorEastAsia" w:hint="eastAsia"/>
          <w:bCs/>
          <w:color w:val="000000" w:themeColor="text1"/>
          <w:sz w:val="28"/>
          <w:szCs w:val="28"/>
          <w:shd w:val="clear" w:color="auto" w:fill="FFFFFF"/>
          <w:lang w:eastAsia="zh-CN"/>
        </w:rPr>
        <w:t>2020</w:t>
      </w:r>
      <w:r>
        <w:rPr>
          <w:rFonts w:asciiTheme="minorEastAsia" w:hAnsiTheme="minorEastAsia" w:cstheme="minorEastAsia" w:hint="eastAsia"/>
          <w:bCs/>
          <w:color w:val="000000" w:themeColor="text1"/>
          <w:sz w:val="28"/>
          <w:szCs w:val="28"/>
          <w:shd w:val="clear" w:color="auto" w:fill="FFFFFF"/>
          <w:lang w:eastAsia="zh-CN"/>
        </w:rPr>
        <w:t>年硕士研究生复试录取工作的通知》（苏教考函〔</w:t>
      </w:r>
      <w:r>
        <w:rPr>
          <w:rFonts w:asciiTheme="minorEastAsia" w:hAnsiTheme="minorEastAsia" w:cstheme="minorEastAsia" w:hint="eastAsia"/>
          <w:bCs/>
          <w:color w:val="000000" w:themeColor="text1"/>
          <w:sz w:val="28"/>
          <w:szCs w:val="28"/>
          <w:shd w:val="clear" w:color="auto" w:fill="FFFFFF"/>
          <w:lang w:eastAsia="zh-CN"/>
        </w:rPr>
        <w:t>2020</w:t>
      </w:r>
      <w:r>
        <w:rPr>
          <w:rFonts w:asciiTheme="minorEastAsia" w:hAnsiTheme="minorEastAsia" w:cstheme="minorEastAsia" w:hint="eastAsia"/>
          <w:bCs/>
          <w:color w:val="000000" w:themeColor="text1"/>
          <w:sz w:val="28"/>
          <w:szCs w:val="28"/>
          <w:shd w:val="clear" w:color="auto" w:fill="FFFFFF"/>
          <w:lang w:eastAsia="zh-CN"/>
        </w:rPr>
        <w:t>〕</w:t>
      </w:r>
      <w:r>
        <w:rPr>
          <w:rFonts w:asciiTheme="minorEastAsia" w:hAnsiTheme="minorEastAsia" w:cstheme="minorEastAsia" w:hint="eastAsia"/>
          <w:bCs/>
          <w:color w:val="000000" w:themeColor="text1"/>
          <w:sz w:val="28"/>
          <w:szCs w:val="28"/>
          <w:shd w:val="clear" w:color="auto" w:fill="FFFFFF"/>
          <w:lang w:eastAsia="zh-CN"/>
        </w:rPr>
        <w:t>8</w:t>
      </w:r>
      <w:r>
        <w:rPr>
          <w:rFonts w:asciiTheme="minorEastAsia" w:hAnsiTheme="minorEastAsia" w:cstheme="minorEastAsia" w:hint="eastAsia"/>
          <w:bCs/>
          <w:color w:val="000000" w:themeColor="text1"/>
          <w:sz w:val="28"/>
          <w:szCs w:val="28"/>
          <w:shd w:val="clear" w:color="auto" w:fill="FFFFFF"/>
          <w:lang w:eastAsia="zh-CN"/>
        </w:rPr>
        <w:t>号）精神，结合我校实际，特制定本复试录取工作办法。</w:t>
      </w:r>
    </w:p>
    <w:p w:rsidR="00081AE5" w:rsidRDefault="00081AE5">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p>
    <w:p w:rsidR="00081AE5" w:rsidRDefault="009E3C4A">
      <w:pPr>
        <w:pStyle w:val="a8"/>
        <w:widowControl/>
        <w:shd w:val="clear" w:color="auto" w:fill="FFFFFF"/>
        <w:spacing w:beforeAutospacing="0" w:afterAutospacing="0" w:line="500" w:lineRule="exact"/>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shd w:val="clear" w:color="auto" w:fill="FFFFFF"/>
        </w:rPr>
        <w:t>一、指导思想与总体要求</w:t>
      </w:r>
    </w:p>
    <w:p w:rsidR="00081AE5" w:rsidRDefault="009E3C4A">
      <w:pPr>
        <w:pStyle w:val="a8"/>
        <w:widowControl/>
        <w:shd w:val="clear" w:color="auto" w:fill="FFFFFF"/>
        <w:spacing w:beforeAutospacing="0" w:afterAutospacing="0" w:line="500" w:lineRule="exact"/>
        <w:ind w:firstLine="84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2020</w:t>
      </w:r>
      <w:r>
        <w:rPr>
          <w:rFonts w:asciiTheme="minorEastAsia" w:hAnsiTheme="minorEastAsia" w:cstheme="minorEastAsia" w:hint="eastAsia"/>
          <w:bCs/>
          <w:color w:val="000000" w:themeColor="text1"/>
          <w:sz w:val="28"/>
          <w:szCs w:val="28"/>
          <w:shd w:val="clear" w:color="auto" w:fill="FFFFFF"/>
        </w:rPr>
        <w:t>年硕士研究生招生录取工作坚持“按需招生、全面衡量、择优录取和宁缺毋滥”的原则，非全日制与全日制统一要求，进一步提高招生选拔质量，继续优化研究生教育结构，深入推进信息公开，不断加强监督管理，切实严明招生纪律，确保研究生招生录取工作科学公正、规范透明。复试是硕士研究生招生考试的重要组成部分，用于考查考生的创新能力、专业素养和综合素质等，是硕士研究生录取的必要环节，复试不合格者不予录取。</w:t>
      </w:r>
      <w:r>
        <w:rPr>
          <w:rFonts w:asciiTheme="minorEastAsia" w:hAnsiTheme="minorEastAsia" w:cstheme="minorEastAsia" w:hint="eastAsia"/>
          <w:bCs/>
          <w:color w:val="000000" w:themeColor="text1"/>
          <w:sz w:val="28"/>
          <w:szCs w:val="28"/>
          <w:shd w:val="clear" w:color="auto" w:fill="FFFFFF"/>
        </w:rPr>
        <w:t>通过运用</w:t>
      </w:r>
      <w:r>
        <w:rPr>
          <w:rFonts w:asciiTheme="minorEastAsia" w:hAnsiTheme="minorEastAsia" w:cstheme="minorEastAsia" w:hint="eastAsia"/>
          <w:bCs/>
          <w:color w:val="000000" w:themeColor="text1"/>
          <w:sz w:val="28"/>
          <w:szCs w:val="28"/>
          <w:shd w:val="clear" w:color="auto" w:fill="FFFFFF"/>
        </w:rPr>
        <w:t>心理测量、教育评价等理论、方法和技术，加强对考生专业能力、创新精神、实践能力和综合素质等方面的考查。进一步完善校、院、学科三级复试领导组织体系，建立有效的监督和约束机制，明确领导责任和工作职责，科学把握选拔原则，提高公信力，充分发挥导师群体的作用，确保复试工作科学、合理、有序地进行。在复试录取工作的全过程中要依据考生初试和复试的综合成绩，并结合考生思想政治素质、业务素质、创新能力、人文素养、心理健康以及身体状况等全面考核、择优录取。</w:t>
      </w:r>
    </w:p>
    <w:p w:rsidR="00081AE5" w:rsidRDefault="00081AE5">
      <w:pPr>
        <w:pStyle w:val="a8"/>
        <w:widowControl/>
        <w:shd w:val="clear" w:color="auto" w:fill="FFFFFF"/>
        <w:spacing w:beforeAutospacing="0" w:afterAutospacing="0" w:line="500" w:lineRule="exact"/>
        <w:ind w:firstLine="840"/>
        <w:rPr>
          <w:rFonts w:asciiTheme="minorEastAsia" w:hAnsiTheme="minorEastAsia" w:cstheme="minorEastAsia"/>
          <w:bCs/>
          <w:color w:val="000000" w:themeColor="text1"/>
          <w:sz w:val="28"/>
          <w:szCs w:val="28"/>
          <w:shd w:val="clear" w:color="auto" w:fill="FFFFFF"/>
        </w:rPr>
      </w:pPr>
    </w:p>
    <w:p w:rsidR="00081AE5" w:rsidRDefault="009E3C4A">
      <w:pPr>
        <w:pStyle w:val="a8"/>
        <w:widowControl/>
        <w:shd w:val="clear" w:color="auto" w:fill="FFFFFF"/>
        <w:spacing w:beforeAutospacing="0" w:afterAutospacing="0" w:line="500" w:lineRule="exact"/>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shd w:val="clear" w:color="auto" w:fill="FFFFFF"/>
        </w:rPr>
        <w:t>二、组织领导</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（一）组织形式</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lastRenderedPageBreak/>
        <w:t>为了加强和规范研究生的复试工作，选拔出德才兼备、综合素质优秀的考生，我校硕士研究生复试录取工作采用学校统一领导、一级学科</w:t>
      </w:r>
      <w:r>
        <w:rPr>
          <w:rFonts w:asciiTheme="minorEastAsia" w:hAnsiTheme="minorEastAsia" w:cstheme="minorEastAsia" w:hint="eastAsia"/>
          <w:bCs/>
          <w:color w:val="000000" w:themeColor="text1"/>
          <w:sz w:val="28"/>
          <w:szCs w:val="28"/>
          <w:shd w:val="clear" w:color="auto" w:fill="FFFFFF"/>
        </w:rPr>
        <w:t>牵头</w:t>
      </w:r>
      <w:r>
        <w:rPr>
          <w:rFonts w:asciiTheme="minorEastAsia" w:hAnsiTheme="minorEastAsia" w:cstheme="minorEastAsia" w:hint="eastAsia"/>
          <w:bCs/>
          <w:color w:val="000000" w:themeColor="text1"/>
          <w:sz w:val="28"/>
          <w:szCs w:val="28"/>
          <w:shd w:val="clear" w:color="auto" w:fill="FFFFFF"/>
        </w:rPr>
        <w:t>、各</w:t>
      </w:r>
      <w:r>
        <w:rPr>
          <w:rFonts w:asciiTheme="minorEastAsia" w:hAnsiTheme="minorEastAsia" w:cstheme="minorEastAsia" w:hint="eastAsia"/>
          <w:bCs/>
          <w:color w:val="000000" w:themeColor="text1"/>
          <w:sz w:val="28"/>
          <w:szCs w:val="28"/>
          <w:shd w:val="clear" w:color="auto" w:fill="FFFFFF"/>
        </w:rPr>
        <w:t>招生</w:t>
      </w:r>
      <w:r>
        <w:rPr>
          <w:rFonts w:asciiTheme="minorEastAsia" w:hAnsiTheme="minorEastAsia" w:cstheme="minorEastAsia" w:hint="eastAsia"/>
          <w:bCs/>
          <w:color w:val="000000" w:themeColor="text1"/>
          <w:sz w:val="28"/>
          <w:szCs w:val="28"/>
          <w:shd w:val="clear" w:color="auto" w:fill="FFFFFF"/>
        </w:rPr>
        <w:t>培养单位具体组织的方式进行。学校成立硕士研究生招生工作领导小组，负责并指导全校研究生的招生录取工作。</w:t>
      </w:r>
    </w:p>
    <w:p w:rsidR="00081AE5" w:rsidRDefault="009E3C4A">
      <w:pPr>
        <w:spacing w:line="500" w:lineRule="exact"/>
        <w:ind w:firstLineChars="200" w:firstLine="560"/>
        <w:rPr>
          <w:rFonts w:asciiTheme="minorEastAsia" w:hAnsiTheme="minorEastAsia" w:cstheme="minorEastAsia"/>
          <w:bCs/>
          <w:color w:val="000000" w:themeColor="text1"/>
          <w:sz w:val="28"/>
          <w:szCs w:val="28"/>
          <w:shd w:val="clear" w:color="auto" w:fill="FFFFFF"/>
          <w:lang w:eastAsia="zh-CN"/>
        </w:rPr>
      </w:pPr>
      <w:r>
        <w:rPr>
          <w:rFonts w:asciiTheme="minorEastAsia" w:hAnsiTheme="minorEastAsia" w:cstheme="minorEastAsia" w:hint="eastAsia"/>
          <w:bCs/>
          <w:color w:val="000000" w:themeColor="text1"/>
          <w:sz w:val="28"/>
          <w:szCs w:val="28"/>
          <w:shd w:val="clear" w:color="auto" w:fill="FFFFFF"/>
          <w:lang w:eastAsia="zh-CN"/>
        </w:rPr>
        <w:t>由一级学科牵头单位成立硕士研究生招生工作小组，负责审核、监督硕士研究生选拔过程，审核拟录取名单，并及时处理公示期间考生反映的各类问题。研究生招生工作小组根据其学科研究生招生规模和数量可以设立研究生招生考核小组。</w:t>
      </w:r>
    </w:p>
    <w:p w:rsidR="00081AE5" w:rsidRDefault="009E3C4A">
      <w:pPr>
        <w:spacing w:line="500" w:lineRule="exact"/>
        <w:ind w:firstLineChars="200" w:firstLine="560"/>
        <w:rPr>
          <w:rFonts w:asciiTheme="minorEastAsia" w:hAnsiTheme="minorEastAsia" w:cstheme="minorEastAsia"/>
          <w:bCs/>
          <w:color w:val="000000" w:themeColor="text1"/>
          <w:sz w:val="28"/>
          <w:szCs w:val="28"/>
          <w:shd w:val="clear" w:color="auto" w:fill="FFFFFF"/>
          <w:lang w:eastAsia="zh-CN"/>
        </w:rPr>
      </w:pPr>
      <w:r>
        <w:rPr>
          <w:rFonts w:asciiTheme="minorEastAsia" w:hAnsiTheme="minorEastAsia" w:cstheme="minorEastAsia" w:hint="eastAsia"/>
          <w:bCs/>
          <w:color w:val="000000" w:themeColor="text1"/>
          <w:sz w:val="28"/>
          <w:szCs w:val="28"/>
          <w:shd w:val="clear" w:color="auto" w:fill="FFFFFF"/>
          <w:lang w:eastAsia="zh-CN"/>
        </w:rPr>
        <w:t>硕士研究生招生工作小组组长由牵头单位</w:t>
      </w:r>
      <w:r>
        <w:rPr>
          <w:rFonts w:asciiTheme="minorEastAsia" w:hAnsiTheme="minorEastAsia" w:cstheme="minorEastAsia"/>
          <w:bCs/>
          <w:color w:val="000000" w:themeColor="text1"/>
          <w:sz w:val="28"/>
          <w:szCs w:val="28"/>
          <w:shd w:val="clear" w:color="auto" w:fill="FFFFFF"/>
          <w:lang w:eastAsia="zh-CN"/>
        </w:rPr>
        <w:t>院长担任</w:t>
      </w:r>
      <w:r>
        <w:rPr>
          <w:rFonts w:asciiTheme="minorEastAsia" w:hAnsiTheme="minorEastAsia" w:cstheme="minorEastAsia" w:hint="eastAsia"/>
          <w:bCs/>
          <w:color w:val="000000" w:themeColor="text1"/>
          <w:sz w:val="28"/>
          <w:szCs w:val="28"/>
          <w:shd w:val="clear" w:color="auto" w:fill="FFFFFF"/>
          <w:lang w:eastAsia="zh-CN"/>
        </w:rPr>
        <w:t>，副组长由一级学科相关招收与培养的参与单位院长担任；小组成员由各学院领导、各学科带头人、研究生导师等相关人员组成。设秘书一名，秘书人员由牵头单位或参与单位的研究生秘书组成。</w:t>
      </w:r>
      <w:r>
        <w:rPr>
          <w:rFonts w:asciiTheme="minorEastAsia" w:hAnsiTheme="minorEastAsia" w:cstheme="minorEastAsia" w:hint="eastAsia"/>
          <w:bCs/>
          <w:color w:val="000000" w:themeColor="text1"/>
          <w:sz w:val="28"/>
          <w:szCs w:val="28"/>
          <w:shd w:val="clear" w:color="auto" w:fill="FFFFFF"/>
          <w:lang w:eastAsia="zh-CN"/>
        </w:rPr>
        <w:t xml:space="preserve">  </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一级学科由单一培养单位参与的研究生招生工作小组成员设</w:t>
      </w:r>
      <w:r>
        <w:rPr>
          <w:rFonts w:asciiTheme="minorEastAsia" w:hAnsiTheme="minorEastAsia" w:cstheme="minorEastAsia" w:hint="eastAsia"/>
          <w:bCs/>
          <w:color w:val="000000" w:themeColor="text1"/>
          <w:sz w:val="28"/>
          <w:szCs w:val="28"/>
          <w:shd w:val="clear" w:color="auto" w:fill="FFFFFF"/>
        </w:rPr>
        <w:t>5</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7</w:t>
      </w:r>
      <w:r>
        <w:rPr>
          <w:rFonts w:asciiTheme="minorEastAsia" w:hAnsiTheme="minorEastAsia" w:cstheme="minorEastAsia" w:hint="eastAsia"/>
          <w:bCs/>
          <w:color w:val="000000" w:themeColor="text1"/>
          <w:sz w:val="28"/>
          <w:szCs w:val="28"/>
          <w:shd w:val="clear" w:color="auto" w:fill="FFFFFF"/>
        </w:rPr>
        <w:t>人。由多方培养单位参与的研究生招生工作小组成员设</w:t>
      </w:r>
      <w:r>
        <w:rPr>
          <w:rFonts w:asciiTheme="minorEastAsia" w:hAnsiTheme="minorEastAsia" w:cstheme="minorEastAsia" w:hint="eastAsia"/>
          <w:bCs/>
          <w:color w:val="000000" w:themeColor="text1"/>
          <w:sz w:val="28"/>
          <w:szCs w:val="28"/>
          <w:shd w:val="clear" w:color="auto" w:fill="FFFFFF"/>
        </w:rPr>
        <w:t>7</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9</w:t>
      </w:r>
      <w:r>
        <w:rPr>
          <w:rFonts w:asciiTheme="minorEastAsia" w:hAnsiTheme="minorEastAsia" w:cstheme="minorEastAsia" w:hint="eastAsia"/>
          <w:bCs/>
          <w:color w:val="000000" w:themeColor="text1"/>
          <w:sz w:val="28"/>
          <w:szCs w:val="28"/>
          <w:shd w:val="clear" w:color="auto" w:fill="FFFFFF"/>
        </w:rPr>
        <w:t>人，牵头单位占半数以上。研究生招生考核小组成员设</w:t>
      </w:r>
      <w:r>
        <w:rPr>
          <w:rFonts w:asciiTheme="minorEastAsia" w:hAnsiTheme="minorEastAsia" w:cstheme="minorEastAsia" w:hint="eastAsia"/>
          <w:bCs/>
          <w:color w:val="000000" w:themeColor="text1"/>
          <w:sz w:val="28"/>
          <w:szCs w:val="28"/>
          <w:shd w:val="clear" w:color="auto" w:fill="FFFFFF"/>
        </w:rPr>
        <w:t>5</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7</w:t>
      </w:r>
      <w:r>
        <w:rPr>
          <w:rFonts w:asciiTheme="minorEastAsia" w:hAnsiTheme="minorEastAsia" w:cstheme="minorEastAsia" w:hint="eastAsia"/>
          <w:bCs/>
          <w:color w:val="000000" w:themeColor="text1"/>
          <w:sz w:val="28"/>
          <w:szCs w:val="28"/>
          <w:shd w:val="clear" w:color="auto" w:fill="FFFFFF"/>
        </w:rPr>
        <w:t>人。</w:t>
      </w:r>
    </w:p>
    <w:p w:rsidR="00081AE5" w:rsidRDefault="00081AE5">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（二）工作职责</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1</w:t>
      </w:r>
      <w:r>
        <w:rPr>
          <w:rFonts w:asciiTheme="minorEastAsia" w:hAnsiTheme="minorEastAsia" w:cstheme="minorEastAsia" w:hint="eastAsia"/>
          <w:bCs/>
          <w:color w:val="000000" w:themeColor="text1"/>
          <w:sz w:val="28"/>
          <w:szCs w:val="28"/>
          <w:shd w:val="clear" w:color="auto" w:fill="FFFFFF"/>
        </w:rPr>
        <w:t>、硕士研究生招生工作领导小组负责学校复试与录取工作文件的制定、招生计划的调整、复试工作的指导、调剂生及破格考生复试资格的审核；负责对复试方案及实施细则、复试名单及建议录取名单的审核等；确定全校硕士研究生的复试录取工作办法、复试方案及拟录取名单并负责上报江苏省考试院和教育部。</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2</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硕士研究生招生工作小组</w:t>
      </w:r>
      <w:r>
        <w:rPr>
          <w:rFonts w:asciiTheme="minorEastAsia" w:hAnsiTheme="minorEastAsia" w:cstheme="minorEastAsia" w:hint="eastAsia"/>
          <w:bCs/>
          <w:color w:val="000000" w:themeColor="text1"/>
          <w:sz w:val="28"/>
          <w:szCs w:val="28"/>
          <w:shd w:val="clear" w:color="auto" w:fill="FFFFFF"/>
        </w:rPr>
        <w:t>负责制定切实可行的复试方案、内容、程序及实施细则，</w:t>
      </w:r>
      <w:r>
        <w:rPr>
          <w:rFonts w:asciiTheme="minorEastAsia" w:hAnsiTheme="minorEastAsia" w:cstheme="minorEastAsia" w:hint="eastAsia"/>
          <w:bCs/>
          <w:color w:val="000000" w:themeColor="text1"/>
          <w:sz w:val="28"/>
          <w:szCs w:val="28"/>
          <w:shd w:val="clear" w:color="auto" w:fill="FFFFFF"/>
        </w:rPr>
        <w:t>并负责</w:t>
      </w:r>
      <w:r>
        <w:rPr>
          <w:rFonts w:asciiTheme="minorEastAsia" w:hAnsiTheme="minorEastAsia" w:cstheme="minorEastAsia" w:hint="eastAsia"/>
          <w:bCs/>
          <w:color w:val="000000" w:themeColor="text1"/>
          <w:sz w:val="28"/>
          <w:szCs w:val="28"/>
          <w:shd w:val="clear" w:color="auto" w:fill="FFFFFF"/>
        </w:rPr>
        <w:t>协调</w:t>
      </w:r>
      <w:r>
        <w:rPr>
          <w:rFonts w:asciiTheme="minorEastAsia" w:hAnsiTheme="minorEastAsia" w:cstheme="minorEastAsia" w:hint="eastAsia"/>
          <w:bCs/>
          <w:color w:val="000000" w:themeColor="text1"/>
          <w:sz w:val="28"/>
          <w:szCs w:val="28"/>
          <w:shd w:val="clear" w:color="auto" w:fill="FFFFFF"/>
        </w:rPr>
        <w:t>、监督</w:t>
      </w:r>
      <w:r>
        <w:rPr>
          <w:rFonts w:asciiTheme="minorEastAsia" w:hAnsiTheme="minorEastAsia" w:cstheme="minorEastAsia" w:hint="eastAsia"/>
          <w:bCs/>
          <w:color w:val="000000" w:themeColor="text1"/>
          <w:sz w:val="28"/>
          <w:szCs w:val="28"/>
          <w:shd w:val="clear" w:color="auto" w:fill="FFFFFF"/>
        </w:rPr>
        <w:t>和管理本</w:t>
      </w:r>
      <w:r>
        <w:rPr>
          <w:rFonts w:asciiTheme="minorEastAsia" w:hAnsiTheme="minorEastAsia" w:cstheme="minorEastAsia" w:hint="eastAsia"/>
          <w:bCs/>
          <w:color w:val="000000" w:themeColor="text1"/>
          <w:sz w:val="28"/>
          <w:szCs w:val="28"/>
          <w:shd w:val="clear" w:color="auto" w:fill="FFFFFF"/>
        </w:rPr>
        <w:t>一级</w:t>
      </w:r>
      <w:r>
        <w:rPr>
          <w:rFonts w:asciiTheme="minorEastAsia" w:hAnsiTheme="minorEastAsia" w:cstheme="minorEastAsia" w:hint="eastAsia"/>
          <w:bCs/>
          <w:color w:val="000000" w:themeColor="text1"/>
          <w:sz w:val="28"/>
          <w:szCs w:val="28"/>
          <w:shd w:val="clear" w:color="auto" w:fill="FFFFFF"/>
        </w:rPr>
        <w:t>学科复试录取工作</w:t>
      </w:r>
      <w:r>
        <w:rPr>
          <w:rFonts w:asciiTheme="minorEastAsia" w:hAnsiTheme="minorEastAsia" w:cstheme="minorEastAsia" w:hint="eastAsia"/>
          <w:bCs/>
          <w:color w:val="000000" w:themeColor="text1"/>
          <w:sz w:val="28"/>
          <w:szCs w:val="28"/>
          <w:shd w:val="clear" w:color="auto" w:fill="FFFFFF"/>
        </w:rPr>
        <w:t>全过程</w:t>
      </w:r>
      <w:r>
        <w:rPr>
          <w:rFonts w:asciiTheme="minorEastAsia" w:hAnsiTheme="minorEastAsia" w:cstheme="minorEastAsia" w:hint="eastAsia"/>
          <w:bCs/>
          <w:color w:val="000000" w:themeColor="text1"/>
          <w:sz w:val="28"/>
          <w:szCs w:val="28"/>
          <w:shd w:val="clear" w:color="auto" w:fill="FFFFFF"/>
        </w:rPr>
        <w:t>。</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3</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须根据</w:t>
      </w:r>
      <w:r>
        <w:rPr>
          <w:rFonts w:asciiTheme="minorEastAsia" w:hAnsiTheme="minorEastAsia" w:cstheme="minorEastAsia" w:hint="eastAsia"/>
          <w:bCs/>
          <w:color w:val="000000" w:themeColor="text1"/>
          <w:sz w:val="28"/>
          <w:szCs w:val="28"/>
          <w:shd w:val="clear" w:color="auto" w:fill="FFFFFF"/>
        </w:rPr>
        <w:t>复试方案，</w:t>
      </w:r>
      <w:r>
        <w:rPr>
          <w:rFonts w:asciiTheme="minorEastAsia" w:hAnsiTheme="minorEastAsia" w:cstheme="minorEastAsia" w:hint="eastAsia"/>
          <w:bCs/>
          <w:color w:val="000000" w:themeColor="text1"/>
          <w:sz w:val="28"/>
          <w:szCs w:val="28"/>
          <w:shd w:val="clear" w:color="auto" w:fill="FFFFFF"/>
        </w:rPr>
        <w:t>严格按照</w:t>
      </w:r>
      <w:r>
        <w:rPr>
          <w:rFonts w:asciiTheme="minorEastAsia" w:hAnsiTheme="minorEastAsia" w:cstheme="minorEastAsia" w:hint="eastAsia"/>
          <w:bCs/>
          <w:color w:val="000000" w:themeColor="text1"/>
          <w:sz w:val="28"/>
          <w:szCs w:val="28"/>
          <w:shd w:val="clear" w:color="auto" w:fill="FFFFFF"/>
        </w:rPr>
        <w:t>硕士研究生招生工作小组</w:t>
      </w:r>
      <w:r>
        <w:rPr>
          <w:rFonts w:asciiTheme="minorEastAsia" w:hAnsiTheme="minorEastAsia" w:cstheme="minorEastAsia" w:hint="eastAsia"/>
          <w:bCs/>
          <w:color w:val="000000" w:themeColor="text1"/>
          <w:sz w:val="28"/>
          <w:szCs w:val="28"/>
          <w:shd w:val="clear" w:color="auto" w:fill="FFFFFF"/>
        </w:rPr>
        <w:t>审定的复试名单组织考生复试，并确定建议录取人员名单。</w:t>
      </w:r>
      <w:r>
        <w:rPr>
          <w:rFonts w:asciiTheme="minorEastAsia" w:hAnsiTheme="minorEastAsia" w:cstheme="minorEastAsia" w:hint="eastAsia"/>
          <w:bCs/>
          <w:color w:val="000000" w:themeColor="text1"/>
          <w:sz w:val="28"/>
          <w:szCs w:val="28"/>
          <w:shd w:val="clear" w:color="auto" w:fill="FFFFFF"/>
        </w:rPr>
        <w:t>硕士研究生招生工作小组</w:t>
      </w:r>
      <w:r>
        <w:rPr>
          <w:rFonts w:asciiTheme="minorEastAsia" w:hAnsiTheme="minorEastAsia" w:cstheme="minorEastAsia" w:hint="eastAsia"/>
          <w:bCs/>
          <w:color w:val="000000" w:themeColor="text1"/>
          <w:sz w:val="28"/>
          <w:szCs w:val="28"/>
          <w:shd w:val="clear" w:color="auto" w:fill="FFFFFF"/>
        </w:rPr>
        <w:t>应对</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的成员进行认真的业务培训，确保复</w:t>
      </w:r>
      <w:r>
        <w:rPr>
          <w:rFonts w:asciiTheme="minorEastAsia" w:hAnsiTheme="minorEastAsia" w:cstheme="minorEastAsia" w:hint="eastAsia"/>
          <w:bCs/>
          <w:color w:val="000000" w:themeColor="text1"/>
          <w:sz w:val="28"/>
          <w:szCs w:val="28"/>
          <w:shd w:val="clear" w:color="auto" w:fill="FFFFFF"/>
        </w:rPr>
        <w:lastRenderedPageBreak/>
        <w:t>试工作严格按照既定方案和程序进行，并做好复试记录工作，充分体现复试工作的公平、公正、公开，确保复试的科学性和有效性。</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4</w:t>
      </w:r>
      <w:r>
        <w:rPr>
          <w:rFonts w:asciiTheme="minorEastAsia" w:hAnsiTheme="minorEastAsia" w:cstheme="minorEastAsia" w:hint="eastAsia"/>
          <w:bCs/>
          <w:color w:val="000000" w:themeColor="text1"/>
          <w:sz w:val="28"/>
          <w:szCs w:val="28"/>
          <w:shd w:val="clear" w:color="auto" w:fill="FFFFFF"/>
        </w:rPr>
        <w:t>、复试录取工作由研究生院统一安排，各有关</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具体组织考生的各项复试考核工作、心理测试、同等学力考生加试以及其它相关工作。</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5</w:t>
      </w:r>
      <w:r>
        <w:rPr>
          <w:rFonts w:asciiTheme="minorEastAsia" w:hAnsiTheme="minorEastAsia" w:cstheme="minorEastAsia" w:hint="eastAsia"/>
          <w:bCs/>
          <w:color w:val="000000" w:themeColor="text1"/>
          <w:sz w:val="28"/>
          <w:szCs w:val="28"/>
          <w:shd w:val="clear" w:color="auto" w:fill="FFFFFF"/>
        </w:rPr>
        <w:t>、严格落实复试录取工作各环节责任，实行责任追究制。</w:t>
      </w:r>
    </w:p>
    <w:p w:rsidR="00081AE5" w:rsidRDefault="00081AE5">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p>
    <w:p w:rsidR="00081AE5" w:rsidRDefault="009E3C4A">
      <w:pPr>
        <w:pStyle w:val="a8"/>
        <w:widowControl/>
        <w:shd w:val="clear" w:color="auto" w:fill="FFFFFF"/>
        <w:spacing w:beforeAutospacing="0" w:afterAutospacing="0" w:line="500" w:lineRule="exact"/>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三、关于硕士研究生考生的复试</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学校根据上线考生的分布情况，采取远程复试的形式。</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（一）复试原则与方式</w:t>
      </w:r>
      <w:r>
        <w:rPr>
          <w:rFonts w:asciiTheme="minorEastAsia" w:hAnsiTheme="minorEastAsia" w:cstheme="minorEastAsia" w:hint="eastAsia"/>
          <w:bCs/>
          <w:color w:val="000000" w:themeColor="text1"/>
          <w:sz w:val="28"/>
          <w:szCs w:val="28"/>
          <w:shd w:val="clear" w:color="auto" w:fill="FFFFFF"/>
        </w:rPr>
        <w:t> </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1.</w:t>
      </w:r>
      <w:r>
        <w:rPr>
          <w:rFonts w:asciiTheme="minorEastAsia" w:hAnsiTheme="minorEastAsia" w:cstheme="minorEastAsia" w:hint="eastAsia"/>
          <w:bCs/>
          <w:color w:val="000000" w:themeColor="text1"/>
          <w:sz w:val="28"/>
          <w:szCs w:val="28"/>
          <w:shd w:val="clear" w:color="auto" w:fill="FFFFFF"/>
        </w:rPr>
        <w:t>复试时间：</w:t>
      </w:r>
      <w:r>
        <w:rPr>
          <w:rFonts w:asciiTheme="minorEastAsia" w:hAnsiTheme="minorEastAsia" w:cstheme="minorEastAsia" w:hint="eastAsia"/>
          <w:bCs/>
          <w:color w:val="000000" w:themeColor="text1"/>
          <w:sz w:val="28"/>
          <w:szCs w:val="28"/>
          <w:shd w:val="clear" w:color="auto" w:fill="FFFFFF"/>
        </w:rPr>
        <w:t>2020</w:t>
      </w:r>
      <w:r>
        <w:rPr>
          <w:rFonts w:asciiTheme="minorEastAsia" w:hAnsiTheme="minorEastAsia" w:cstheme="minorEastAsia" w:hint="eastAsia"/>
          <w:bCs/>
          <w:color w:val="000000" w:themeColor="text1"/>
          <w:sz w:val="28"/>
          <w:szCs w:val="28"/>
          <w:shd w:val="clear" w:color="auto" w:fill="FFFFFF"/>
        </w:rPr>
        <w:t>年</w:t>
      </w:r>
      <w:r>
        <w:rPr>
          <w:rFonts w:asciiTheme="minorEastAsia" w:hAnsiTheme="minorEastAsia" w:cstheme="minorEastAsia" w:hint="eastAsia"/>
          <w:bCs/>
          <w:color w:val="000000" w:themeColor="text1"/>
          <w:sz w:val="28"/>
          <w:szCs w:val="28"/>
          <w:shd w:val="clear" w:color="auto" w:fill="FFFFFF"/>
        </w:rPr>
        <w:t>5</w:t>
      </w:r>
      <w:r>
        <w:rPr>
          <w:rFonts w:asciiTheme="minorEastAsia" w:hAnsiTheme="minorEastAsia" w:cstheme="minorEastAsia" w:hint="eastAsia"/>
          <w:bCs/>
          <w:color w:val="000000" w:themeColor="text1"/>
          <w:sz w:val="28"/>
          <w:szCs w:val="28"/>
          <w:shd w:val="clear" w:color="auto" w:fill="FFFFFF"/>
        </w:rPr>
        <w:t>月</w:t>
      </w:r>
      <w:r>
        <w:rPr>
          <w:rFonts w:asciiTheme="minorEastAsia" w:hAnsiTheme="minorEastAsia" w:cstheme="minorEastAsia" w:hint="eastAsia"/>
          <w:bCs/>
          <w:color w:val="000000" w:themeColor="text1"/>
          <w:sz w:val="28"/>
          <w:szCs w:val="28"/>
          <w:shd w:val="clear" w:color="auto" w:fill="FFFFFF"/>
        </w:rPr>
        <w:t>15-17</w:t>
      </w:r>
      <w:r>
        <w:rPr>
          <w:rFonts w:asciiTheme="minorEastAsia" w:hAnsiTheme="minorEastAsia" w:cstheme="minorEastAsia" w:hint="eastAsia"/>
          <w:bCs/>
          <w:color w:val="000000" w:themeColor="text1"/>
          <w:sz w:val="28"/>
          <w:szCs w:val="28"/>
          <w:shd w:val="clear" w:color="auto" w:fill="FFFFFF"/>
        </w:rPr>
        <w:t>日。</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2.</w:t>
      </w:r>
      <w:r>
        <w:rPr>
          <w:rFonts w:asciiTheme="minorEastAsia" w:hAnsiTheme="minorEastAsia" w:cstheme="minorEastAsia" w:hint="eastAsia"/>
          <w:bCs/>
          <w:color w:val="000000" w:themeColor="text1"/>
          <w:sz w:val="28"/>
          <w:szCs w:val="28"/>
          <w:shd w:val="clear" w:color="auto" w:fill="FFFFFF"/>
        </w:rPr>
        <w:t>复试原则与方式：</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1</w:t>
      </w:r>
      <w:r>
        <w:rPr>
          <w:rFonts w:asciiTheme="minorEastAsia" w:hAnsiTheme="minorEastAsia" w:cstheme="minorEastAsia" w:hint="eastAsia"/>
          <w:bCs/>
          <w:color w:val="000000" w:themeColor="text1"/>
          <w:sz w:val="28"/>
          <w:szCs w:val="28"/>
          <w:shd w:val="clear" w:color="auto" w:fill="FFFFFF"/>
        </w:rPr>
        <w:t>）鉴于我校各专业之间上线生源结构不平衡的现状，各专业差额比例一般不低于</w:t>
      </w:r>
      <w:r>
        <w:rPr>
          <w:rFonts w:asciiTheme="minorEastAsia" w:hAnsiTheme="minorEastAsia" w:cstheme="minorEastAsia" w:hint="eastAsia"/>
          <w:bCs/>
          <w:color w:val="000000" w:themeColor="text1"/>
          <w:sz w:val="28"/>
          <w:szCs w:val="28"/>
          <w:shd w:val="clear" w:color="auto" w:fill="FFFFFF"/>
        </w:rPr>
        <w:t>120%</w:t>
      </w:r>
      <w:r>
        <w:rPr>
          <w:rFonts w:asciiTheme="minorEastAsia" w:hAnsiTheme="minorEastAsia" w:cstheme="minorEastAsia" w:hint="eastAsia"/>
          <w:bCs/>
          <w:color w:val="000000" w:themeColor="text1"/>
          <w:sz w:val="28"/>
          <w:szCs w:val="28"/>
          <w:shd w:val="clear" w:color="auto" w:fill="FFFFFF"/>
        </w:rPr>
        <w:t>，特殊情况则需上报硕士研究生招生工作领导小组批准。</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bCs/>
          <w:color w:val="000000" w:themeColor="text1"/>
          <w:sz w:val="28"/>
          <w:szCs w:val="28"/>
          <w:shd w:val="clear" w:color="auto" w:fill="FFFFFF"/>
        </w:rPr>
        <w:t>2</w:t>
      </w:r>
      <w:r>
        <w:rPr>
          <w:rFonts w:asciiTheme="minorEastAsia" w:hAnsiTheme="minorEastAsia" w:cstheme="minorEastAsia" w:hint="eastAsia"/>
          <w:bCs/>
          <w:color w:val="000000" w:themeColor="text1"/>
          <w:sz w:val="28"/>
          <w:szCs w:val="28"/>
          <w:shd w:val="clear" w:color="auto" w:fill="FFFFFF"/>
        </w:rPr>
        <w:t>）复试</w:t>
      </w:r>
      <w:r>
        <w:rPr>
          <w:rFonts w:asciiTheme="minorEastAsia" w:hAnsiTheme="minorEastAsia" w:cstheme="minorEastAsia" w:hint="eastAsia"/>
          <w:bCs/>
          <w:color w:val="000000" w:themeColor="text1"/>
          <w:sz w:val="28"/>
          <w:szCs w:val="28"/>
          <w:shd w:val="clear" w:color="auto" w:fill="FFFFFF"/>
        </w:rPr>
        <w:t>满分</w:t>
      </w:r>
      <w:r>
        <w:rPr>
          <w:rFonts w:asciiTheme="minorEastAsia" w:hAnsiTheme="minorEastAsia" w:cstheme="minorEastAsia" w:hint="eastAsia"/>
          <w:bCs/>
          <w:color w:val="000000" w:themeColor="text1"/>
          <w:sz w:val="28"/>
          <w:szCs w:val="28"/>
          <w:shd w:val="clear" w:color="auto" w:fill="FFFFFF"/>
        </w:rPr>
        <w:t>300</w:t>
      </w:r>
      <w:r>
        <w:rPr>
          <w:rFonts w:asciiTheme="minorEastAsia" w:hAnsiTheme="minorEastAsia" w:cstheme="minorEastAsia" w:hint="eastAsia"/>
          <w:bCs/>
          <w:color w:val="000000" w:themeColor="text1"/>
          <w:sz w:val="28"/>
          <w:szCs w:val="28"/>
          <w:shd w:val="clear" w:color="auto" w:fill="FFFFFF"/>
        </w:rPr>
        <w:t>分，复试时间每人不少于</w:t>
      </w:r>
      <w:r>
        <w:rPr>
          <w:rFonts w:asciiTheme="minorEastAsia" w:hAnsiTheme="minorEastAsia" w:cstheme="minorEastAsia" w:hint="eastAsia"/>
          <w:bCs/>
          <w:color w:val="000000" w:themeColor="text1"/>
          <w:sz w:val="28"/>
          <w:szCs w:val="28"/>
          <w:shd w:val="clear" w:color="auto" w:fill="FFFFFF"/>
        </w:rPr>
        <w:t>25</w:t>
      </w:r>
      <w:r>
        <w:rPr>
          <w:rFonts w:asciiTheme="minorEastAsia" w:hAnsiTheme="minorEastAsia" w:cstheme="minorEastAsia" w:hint="eastAsia"/>
          <w:bCs/>
          <w:color w:val="000000" w:themeColor="text1"/>
          <w:sz w:val="28"/>
          <w:szCs w:val="28"/>
          <w:shd w:val="clear" w:color="auto" w:fill="FFFFFF"/>
        </w:rPr>
        <w:t>分钟，主要</w:t>
      </w:r>
      <w:r>
        <w:rPr>
          <w:rFonts w:asciiTheme="minorEastAsia" w:hAnsiTheme="minorEastAsia" w:cstheme="minorEastAsia" w:hint="eastAsia"/>
          <w:bCs/>
          <w:color w:val="000000" w:themeColor="text1"/>
          <w:sz w:val="28"/>
          <w:szCs w:val="28"/>
          <w:shd w:val="clear" w:color="auto" w:fill="FFFFFF"/>
        </w:rPr>
        <w:t>内容包括英语水平测试、专业水平考核（考核科目按招生目录要求执行）、综合面试（包括综合考察、口试等）三部分，其中英语水平测试满分为</w:t>
      </w:r>
      <w:r>
        <w:rPr>
          <w:rFonts w:asciiTheme="minorEastAsia" w:hAnsiTheme="minorEastAsia" w:cstheme="minorEastAsia" w:hint="eastAsia"/>
          <w:bCs/>
          <w:color w:val="000000" w:themeColor="text1"/>
          <w:sz w:val="28"/>
          <w:szCs w:val="28"/>
          <w:shd w:val="clear" w:color="auto" w:fill="FFFFFF"/>
        </w:rPr>
        <w:t>50</w:t>
      </w:r>
      <w:r>
        <w:rPr>
          <w:rFonts w:asciiTheme="minorEastAsia" w:hAnsiTheme="minorEastAsia" w:cstheme="minorEastAsia" w:hint="eastAsia"/>
          <w:bCs/>
          <w:color w:val="000000" w:themeColor="text1"/>
          <w:sz w:val="28"/>
          <w:szCs w:val="28"/>
          <w:shd w:val="clear" w:color="auto" w:fill="FFFFFF"/>
        </w:rPr>
        <w:t>分，专业水平考核成绩满分为</w:t>
      </w:r>
      <w:r>
        <w:rPr>
          <w:rFonts w:asciiTheme="minorEastAsia" w:hAnsiTheme="minorEastAsia" w:cstheme="minorEastAsia" w:hint="eastAsia"/>
          <w:bCs/>
          <w:color w:val="000000" w:themeColor="text1"/>
          <w:sz w:val="28"/>
          <w:szCs w:val="28"/>
          <w:shd w:val="clear" w:color="auto" w:fill="FFFFFF"/>
        </w:rPr>
        <w:t>150</w:t>
      </w:r>
      <w:r>
        <w:rPr>
          <w:rFonts w:asciiTheme="minorEastAsia" w:hAnsiTheme="minorEastAsia" w:cstheme="minorEastAsia" w:hint="eastAsia"/>
          <w:bCs/>
          <w:color w:val="000000" w:themeColor="text1"/>
          <w:sz w:val="28"/>
          <w:szCs w:val="28"/>
          <w:shd w:val="clear" w:color="auto" w:fill="FFFFFF"/>
        </w:rPr>
        <w:t>分，综合面试成绩满分为</w:t>
      </w:r>
      <w:r>
        <w:rPr>
          <w:rFonts w:asciiTheme="minorEastAsia" w:hAnsiTheme="minorEastAsia" w:cstheme="minorEastAsia" w:hint="eastAsia"/>
          <w:bCs/>
          <w:color w:val="000000" w:themeColor="text1"/>
          <w:sz w:val="28"/>
          <w:szCs w:val="28"/>
          <w:shd w:val="clear" w:color="auto" w:fill="FFFFFF"/>
        </w:rPr>
        <w:t>100</w:t>
      </w:r>
      <w:r>
        <w:rPr>
          <w:rFonts w:asciiTheme="minorEastAsia" w:hAnsiTheme="minorEastAsia" w:cstheme="minorEastAsia" w:hint="eastAsia"/>
          <w:bCs/>
          <w:color w:val="000000" w:themeColor="text1"/>
          <w:sz w:val="28"/>
          <w:szCs w:val="28"/>
          <w:shd w:val="clear" w:color="auto" w:fill="FFFFFF"/>
        </w:rPr>
        <w:t>分。</w:t>
      </w:r>
      <w:r>
        <w:rPr>
          <w:rFonts w:asciiTheme="minorEastAsia" w:hAnsiTheme="minorEastAsia" w:cstheme="minorEastAsia" w:hint="eastAsia"/>
          <w:bCs/>
          <w:color w:val="000000" w:themeColor="text1"/>
          <w:sz w:val="28"/>
          <w:szCs w:val="28"/>
          <w:shd w:val="clear" w:color="auto" w:fill="FFFFFF"/>
        </w:rPr>
        <w:t>复试</w:t>
      </w:r>
      <w:r>
        <w:rPr>
          <w:rFonts w:asciiTheme="minorEastAsia" w:hAnsiTheme="minorEastAsia" w:cstheme="minorEastAsia" w:hint="eastAsia"/>
          <w:bCs/>
          <w:color w:val="000000" w:themeColor="text1"/>
          <w:sz w:val="28"/>
          <w:szCs w:val="28"/>
          <w:shd w:val="clear" w:color="auto" w:fill="FFFFFF"/>
        </w:rPr>
        <w:t>考核工作统一在远程</w:t>
      </w:r>
      <w:r>
        <w:rPr>
          <w:rFonts w:asciiTheme="minorEastAsia" w:hAnsiTheme="minorEastAsia" w:cstheme="minorEastAsia" w:hint="eastAsia"/>
          <w:bCs/>
          <w:color w:val="000000" w:themeColor="text1"/>
          <w:sz w:val="28"/>
          <w:szCs w:val="28"/>
          <w:shd w:val="clear" w:color="auto" w:fill="FFFFFF"/>
        </w:rPr>
        <w:t>复试</w:t>
      </w:r>
      <w:r>
        <w:rPr>
          <w:rFonts w:asciiTheme="minorEastAsia" w:hAnsiTheme="minorEastAsia" w:cstheme="minorEastAsia" w:hint="eastAsia"/>
          <w:bCs/>
          <w:color w:val="000000" w:themeColor="text1"/>
          <w:sz w:val="28"/>
          <w:szCs w:val="28"/>
          <w:shd w:val="clear" w:color="auto" w:fill="FFFFFF"/>
        </w:rPr>
        <w:t>系统中进行，</w:t>
      </w:r>
      <w:r>
        <w:rPr>
          <w:rFonts w:asciiTheme="minorEastAsia" w:hAnsiTheme="minorEastAsia" w:cstheme="minorEastAsia" w:hint="eastAsia"/>
          <w:bCs/>
          <w:color w:val="000000" w:themeColor="text1"/>
          <w:sz w:val="28"/>
          <w:szCs w:val="28"/>
          <w:shd w:val="clear" w:color="auto" w:fill="FFFFFF"/>
        </w:rPr>
        <w:t>采取</w:t>
      </w:r>
      <w:r>
        <w:rPr>
          <w:rFonts w:asciiTheme="minorEastAsia" w:hAnsiTheme="minorEastAsia" w:cstheme="minorEastAsia"/>
          <w:bCs/>
          <w:color w:val="000000" w:themeColor="text1"/>
          <w:sz w:val="28"/>
          <w:szCs w:val="28"/>
          <w:shd w:val="clear" w:color="auto" w:fill="FFFFFF"/>
        </w:rPr>
        <w:t>“</w:t>
      </w:r>
      <w:r>
        <w:rPr>
          <w:rFonts w:asciiTheme="minorEastAsia" w:hAnsiTheme="minorEastAsia" w:cstheme="minorEastAsia"/>
          <w:bCs/>
          <w:color w:val="000000" w:themeColor="text1"/>
          <w:sz w:val="28"/>
          <w:szCs w:val="28"/>
          <w:shd w:val="clear" w:color="auto" w:fill="FFFFFF"/>
        </w:rPr>
        <w:t>随机确定考生复试次序</w:t>
      </w:r>
      <w:r>
        <w:rPr>
          <w:rFonts w:asciiTheme="minorEastAsia" w:hAnsiTheme="minorEastAsia" w:cstheme="minorEastAsia"/>
          <w:bCs/>
          <w:color w:val="000000" w:themeColor="text1"/>
          <w:sz w:val="28"/>
          <w:szCs w:val="28"/>
          <w:shd w:val="clear" w:color="auto" w:fill="FFFFFF"/>
        </w:rPr>
        <w:t>”“</w:t>
      </w:r>
      <w:r>
        <w:rPr>
          <w:rFonts w:asciiTheme="minorEastAsia" w:hAnsiTheme="minorEastAsia" w:cstheme="minorEastAsia"/>
          <w:bCs/>
          <w:color w:val="000000" w:themeColor="text1"/>
          <w:sz w:val="28"/>
          <w:szCs w:val="28"/>
          <w:shd w:val="clear" w:color="auto" w:fill="FFFFFF"/>
        </w:rPr>
        <w:t>随机确定导师组组成人员</w:t>
      </w:r>
      <w:r>
        <w:rPr>
          <w:rFonts w:asciiTheme="minorEastAsia" w:hAnsiTheme="minorEastAsia" w:cstheme="minorEastAsia"/>
          <w:bCs/>
          <w:color w:val="000000" w:themeColor="text1"/>
          <w:sz w:val="28"/>
          <w:szCs w:val="28"/>
          <w:shd w:val="clear" w:color="auto" w:fill="FFFFFF"/>
        </w:rPr>
        <w:t>”“</w:t>
      </w:r>
      <w:r>
        <w:rPr>
          <w:rFonts w:asciiTheme="minorEastAsia" w:hAnsiTheme="minorEastAsia" w:cstheme="minorEastAsia"/>
          <w:bCs/>
          <w:color w:val="000000" w:themeColor="text1"/>
          <w:sz w:val="28"/>
          <w:szCs w:val="28"/>
          <w:shd w:val="clear" w:color="auto" w:fill="FFFFFF"/>
        </w:rPr>
        <w:t>随机抽取复试试题</w:t>
      </w:r>
      <w:r>
        <w:rPr>
          <w:rFonts w:asciiTheme="minorEastAsia" w:hAnsiTheme="minorEastAsia" w:cstheme="minorEastAsia"/>
          <w:bCs/>
          <w:color w:val="000000" w:themeColor="text1"/>
          <w:sz w:val="28"/>
          <w:szCs w:val="28"/>
          <w:shd w:val="clear" w:color="auto" w:fill="FFFFFF"/>
        </w:rPr>
        <w:t>”</w:t>
      </w:r>
      <w:r>
        <w:rPr>
          <w:rFonts w:asciiTheme="minorEastAsia" w:hAnsiTheme="minorEastAsia" w:cstheme="minorEastAsia"/>
          <w:bCs/>
          <w:color w:val="000000" w:themeColor="text1"/>
          <w:sz w:val="28"/>
          <w:szCs w:val="28"/>
          <w:shd w:val="clear" w:color="auto" w:fill="FFFFFF"/>
        </w:rPr>
        <w:t>的</w:t>
      </w:r>
      <w:r>
        <w:rPr>
          <w:rFonts w:asciiTheme="minorEastAsia" w:hAnsiTheme="minorEastAsia" w:cstheme="minorEastAsia"/>
          <w:bCs/>
          <w:color w:val="000000" w:themeColor="text1"/>
          <w:sz w:val="28"/>
          <w:szCs w:val="28"/>
          <w:shd w:val="clear" w:color="auto" w:fill="FFFFFF"/>
        </w:rPr>
        <w:t>“</w:t>
      </w:r>
      <w:r>
        <w:rPr>
          <w:rFonts w:asciiTheme="minorEastAsia" w:hAnsiTheme="minorEastAsia" w:cstheme="minorEastAsia"/>
          <w:bCs/>
          <w:color w:val="000000" w:themeColor="text1"/>
          <w:sz w:val="28"/>
          <w:szCs w:val="28"/>
          <w:shd w:val="clear" w:color="auto" w:fill="FFFFFF"/>
        </w:rPr>
        <w:t>三随机</w:t>
      </w:r>
      <w:r>
        <w:rPr>
          <w:rFonts w:asciiTheme="minorEastAsia" w:hAnsiTheme="minorEastAsia" w:cstheme="minorEastAsia"/>
          <w:bCs/>
          <w:color w:val="000000" w:themeColor="text1"/>
          <w:sz w:val="28"/>
          <w:szCs w:val="28"/>
          <w:shd w:val="clear" w:color="auto" w:fill="FFFFFF"/>
        </w:rPr>
        <w:t>”</w:t>
      </w:r>
      <w:r>
        <w:rPr>
          <w:rFonts w:asciiTheme="minorEastAsia" w:hAnsiTheme="minorEastAsia" w:cstheme="minorEastAsia"/>
          <w:bCs/>
          <w:color w:val="000000" w:themeColor="text1"/>
          <w:sz w:val="28"/>
          <w:szCs w:val="28"/>
          <w:shd w:val="clear" w:color="auto" w:fill="FFFFFF"/>
        </w:rPr>
        <w:t>工作机制。</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bCs/>
          <w:color w:val="000000" w:themeColor="text1"/>
          <w:sz w:val="28"/>
          <w:szCs w:val="28"/>
          <w:shd w:val="clear" w:color="auto" w:fill="FFFFFF"/>
        </w:rPr>
        <w:t>每个</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对考生的作答情况进行现场记录；同一学科（专业）各复试小组的面试方式、时间、试题难度和成绩评定标准原则上应保持一致。</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二</w:t>
      </w:r>
      <w:r>
        <w:rPr>
          <w:rFonts w:asciiTheme="minorEastAsia" w:hAnsiTheme="minorEastAsia" w:cstheme="minorEastAsia" w:hint="eastAsia"/>
          <w:bCs/>
          <w:color w:val="000000" w:themeColor="text1"/>
          <w:sz w:val="28"/>
          <w:szCs w:val="28"/>
          <w:shd w:val="clear" w:color="auto" w:fill="FFFFFF"/>
        </w:rPr>
        <w:t>）关于调剂复试</w:t>
      </w:r>
    </w:p>
    <w:p w:rsidR="00081AE5" w:rsidRDefault="009E3C4A">
      <w:pPr>
        <w:pStyle w:val="a8"/>
        <w:widowControl/>
        <w:shd w:val="clear" w:color="auto" w:fill="FFFFFF"/>
        <w:spacing w:beforeAutospacing="0" w:afterAutospacing="0" w:line="500" w:lineRule="exact"/>
        <w:ind w:firstLineChars="100" w:firstLine="28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1</w:t>
      </w:r>
      <w:r>
        <w:rPr>
          <w:rFonts w:asciiTheme="minorEastAsia" w:hAnsiTheme="minorEastAsia" w:cstheme="minorEastAsia" w:hint="eastAsia"/>
          <w:bCs/>
          <w:color w:val="000000" w:themeColor="text1"/>
          <w:sz w:val="28"/>
          <w:szCs w:val="28"/>
          <w:shd w:val="clear" w:color="auto" w:fill="FFFFFF"/>
        </w:rPr>
        <w:t>、调剂要求</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我校</w:t>
      </w:r>
      <w:r>
        <w:rPr>
          <w:rFonts w:asciiTheme="minorEastAsia" w:hAnsiTheme="minorEastAsia" w:cstheme="minorEastAsia" w:hint="eastAsia"/>
          <w:bCs/>
          <w:color w:val="000000" w:themeColor="text1"/>
          <w:sz w:val="28"/>
          <w:szCs w:val="28"/>
          <w:shd w:val="clear" w:color="auto" w:fill="FFFFFF"/>
        </w:rPr>
        <w:t>接收调剂考生必须通过全国统一的“全国硕士研究生招生调剂服务系统”进行。每次开放调剂系统持续时间不得低于</w:t>
      </w:r>
      <w:r>
        <w:rPr>
          <w:rFonts w:asciiTheme="minorEastAsia" w:hAnsiTheme="minorEastAsia" w:cstheme="minorEastAsia" w:hint="eastAsia"/>
          <w:bCs/>
          <w:color w:val="000000" w:themeColor="text1"/>
          <w:sz w:val="28"/>
          <w:szCs w:val="28"/>
          <w:shd w:val="clear" w:color="auto" w:fill="FFFFFF"/>
        </w:rPr>
        <w:t>12</w:t>
      </w:r>
      <w:r>
        <w:rPr>
          <w:rFonts w:asciiTheme="minorEastAsia" w:hAnsiTheme="minorEastAsia" w:cstheme="minorEastAsia" w:hint="eastAsia"/>
          <w:bCs/>
          <w:color w:val="000000" w:themeColor="text1"/>
          <w:sz w:val="28"/>
          <w:szCs w:val="28"/>
          <w:shd w:val="clear" w:color="auto" w:fill="FFFFFF"/>
        </w:rPr>
        <w:t>小时。对申请同一招生单位同一专业、初试科目完全相同的调剂考生，应当按考生初试成绩择优遴</w:t>
      </w:r>
      <w:r>
        <w:rPr>
          <w:rFonts w:asciiTheme="minorEastAsia" w:hAnsiTheme="minorEastAsia" w:cstheme="minorEastAsia" w:hint="eastAsia"/>
          <w:bCs/>
          <w:color w:val="000000" w:themeColor="text1"/>
          <w:sz w:val="28"/>
          <w:szCs w:val="28"/>
          <w:shd w:val="clear" w:color="auto" w:fill="FFFFFF"/>
        </w:rPr>
        <w:lastRenderedPageBreak/>
        <w:t>选进入复试的考生名单，不得简单以考生提交调剂志愿的时间先后顺序等非学业水平标准作为遴选依据。考生调剂志愿锁定时间由我校自主设定，最长不得超过</w:t>
      </w:r>
      <w:r>
        <w:rPr>
          <w:rFonts w:asciiTheme="minorEastAsia" w:hAnsiTheme="minorEastAsia" w:cstheme="minorEastAsia" w:hint="eastAsia"/>
          <w:bCs/>
          <w:color w:val="000000" w:themeColor="text1"/>
          <w:sz w:val="28"/>
          <w:szCs w:val="28"/>
          <w:shd w:val="clear" w:color="auto" w:fill="FFFFFF"/>
        </w:rPr>
        <w:t>36</w:t>
      </w:r>
      <w:r>
        <w:rPr>
          <w:rFonts w:asciiTheme="minorEastAsia" w:hAnsiTheme="minorEastAsia" w:cstheme="minorEastAsia" w:hint="eastAsia"/>
          <w:bCs/>
          <w:color w:val="000000" w:themeColor="text1"/>
          <w:sz w:val="28"/>
          <w:szCs w:val="28"/>
          <w:shd w:val="clear" w:color="auto" w:fill="FFFFFF"/>
        </w:rPr>
        <w:t>小时。</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2</w:t>
      </w:r>
      <w:r>
        <w:rPr>
          <w:rFonts w:asciiTheme="minorEastAsia" w:hAnsiTheme="minorEastAsia" w:cstheme="minorEastAsia" w:hint="eastAsia"/>
          <w:bCs/>
          <w:color w:val="000000" w:themeColor="text1"/>
          <w:sz w:val="28"/>
          <w:szCs w:val="28"/>
          <w:shd w:val="clear" w:color="auto" w:fill="FFFFFF"/>
        </w:rPr>
        <w:t>、调剂的初试科目及专业要求</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学科门类相同、专业及统考科目相近且统考成绩符合报考第一志愿专业的国家</w:t>
      </w:r>
      <w:r>
        <w:rPr>
          <w:rFonts w:asciiTheme="minorEastAsia" w:hAnsiTheme="minorEastAsia" w:cstheme="minorEastAsia" w:hint="eastAsia"/>
          <w:bCs/>
          <w:color w:val="000000" w:themeColor="text1"/>
          <w:sz w:val="28"/>
          <w:szCs w:val="28"/>
          <w:shd w:val="clear" w:color="auto" w:fill="FFFFFF"/>
        </w:rPr>
        <w:t>A</w:t>
      </w:r>
      <w:r>
        <w:rPr>
          <w:rFonts w:asciiTheme="minorEastAsia" w:hAnsiTheme="minorEastAsia" w:cstheme="minorEastAsia" w:hint="eastAsia"/>
          <w:bCs/>
          <w:color w:val="000000" w:themeColor="text1"/>
          <w:sz w:val="28"/>
          <w:szCs w:val="28"/>
          <w:shd w:val="clear" w:color="auto" w:fill="FFFFFF"/>
        </w:rPr>
        <w:t>类复试分数基本要求的条件下，经审核同意可进行调剂；调入专</w:t>
      </w:r>
      <w:r>
        <w:rPr>
          <w:rFonts w:asciiTheme="minorEastAsia" w:hAnsiTheme="minorEastAsia" w:cstheme="minorEastAsia" w:hint="eastAsia"/>
          <w:bCs/>
          <w:color w:val="000000" w:themeColor="text1"/>
          <w:sz w:val="28"/>
          <w:szCs w:val="28"/>
          <w:shd w:val="clear" w:color="auto" w:fill="FFFFFF"/>
        </w:rPr>
        <w:t>业与第一志愿报考专业相同或相近；考生初试科目应与调入专业初试科目相同或相近，其中统考科目原则上应相同。初试科目中未设置数学的考生，调入初试科目设有数学的专业，需在复试中加试数学。</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3</w:t>
      </w:r>
      <w:r>
        <w:rPr>
          <w:rFonts w:asciiTheme="minorEastAsia" w:hAnsiTheme="minorEastAsia" w:cstheme="minorEastAsia" w:hint="eastAsia"/>
          <w:bCs/>
          <w:color w:val="000000" w:themeColor="text1"/>
          <w:sz w:val="28"/>
          <w:szCs w:val="28"/>
          <w:shd w:val="clear" w:color="auto" w:fill="FFFFFF"/>
        </w:rPr>
        <w:t>、调剂方法</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本着同等条件下志愿优先的原则，线上生源充足的专业原则上不接受调剂。一志愿线上生源不足专业的调剂信息，我校将通过中国研究生招生信息网的调剂系统对外公布，所有考生均可通过调剂系统进行申请。调剂缺额信息的发布由研究生院招生就业办公室统一发布，调剂工作的具体实施由各</w:t>
      </w:r>
      <w:r>
        <w:rPr>
          <w:rFonts w:asciiTheme="minorEastAsia" w:hAnsiTheme="minorEastAsia" w:cstheme="minorEastAsia" w:hint="eastAsia"/>
          <w:bCs/>
          <w:color w:val="000000" w:themeColor="text1"/>
          <w:sz w:val="28"/>
          <w:szCs w:val="28"/>
          <w:shd w:val="clear" w:color="auto" w:fill="FFFFFF"/>
        </w:rPr>
        <w:t>培养单位</w:t>
      </w:r>
      <w:r>
        <w:rPr>
          <w:rFonts w:asciiTheme="minorEastAsia" w:hAnsiTheme="minorEastAsia" w:cstheme="minorEastAsia" w:hint="eastAsia"/>
          <w:bCs/>
          <w:color w:val="000000" w:themeColor="text1"/>
          <w:sz w:val="28"/>
          <w:szCs w:val="28"/>
          <w:shd w:val="clear" w:color="auto" w:fill="FFFFFF"/>
        </w:rPr>
        <w:t>负责。</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4</w:t>
      </w:r>
      <w:r>
        <w:rPr>
          <w:rFonts w:asciiTheme="minorEastAsia" w:hAnsiTheme="minorEastAsia" w:cstheme="minorEastAsia" w:hint="eastAsia"/>
          <w:bCs/>
          <w:color w:val="000000" w:themeColor="text1"/>
          <w:sz w:val="28"/>
          <w:szCs w:val="28"/>
          <w:shd w:val="clear" w:color="auto" w:fill="FFFFFF"/>
        </w:rPr>
        <w:t>、调剂生的复试。</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具备调剂资格的同学在规定时间内，登录中国研究生招生信息网“全国硕士生招生调剂服务系统”，填报调剂申请志愿。统一参加我校各</w:t>
      </w:r>
      <w:r>
        <w:rPr>
          <w:rFonts w:asciiTheme="minorEastAsia" w:hAnsiTheme="minorEastAsia" w:cstheme="minorEastAsia" w:hint="eastAsia"/>
          <w:bCs/>
          <w:color w:val="000000" w:themeColor="text1"/>
          <w:sz w:val="28"/>
          <w:szCs w:val="28"/>
          <w:shd w:val="clear" w:color="auto" w:fill="FFFFFF"/>
        </w:rPr>
        <w:t>招生培养单位</w:t>
      </w:r>
      <w:r>
        <w:rPr>
          <w:rFonts w:asciiTheme="minorEastAsia" w:hAnsiTheme="minorEastAsia" w:cstheme="minorEastAsia" w:hint="eastAsia"/>
          <w:bCs/>
          <w:color w:val="000000" w:themeColor="text1"/>
          <w:sz w:val="28"/>
          <w:szCs w:val="28"/>
          <w:shd w:val="clear" w:color="auto" w:fill="FFFFFF"/>
        </w:rPr>
        <w:t>组织的复试：心理测试、专业英语、综合能力。依据复试方案，将初试统考科目成绩与复试成绩（专业英语</w:t>
      </w:r>
      <w:r>
        <w:rPr>
          <w:rFonts w:asciiTheme="minorEastAsia" w:hAnsiTheme="minorEastAsia" w:cstheme="minorEastAsia" w:hint="eastAsia"/>
          <w:bCs/>
          <w:color w:val="000000" w:themeColor="text1"/>
          <w:sz w:val="28"/>
          <w:szCs w:val="28"/>
          <w:shd w:val="clear" w:color="auto" w:fill="FFFFFF"/>
        </w:rPr>
        <w:t>50</w:t>
      </w:r>
      <w:r>
        <w:rPr>
          <w:rFonts w:asciiTheme="minorEastAsia" w:hAnsiTheme="minorEastAsia" w:cstheme="minorEastAsia" w:hint="eastAsia"/>
          <w:bCs/>
          <w:color w:val="000000" w:themeColor="text1"/>
          <w:sz w:val="28"/>
          <w:szCs w:val="28"/>
          <w:shd w:val="clear" w:color="auto" w:fill="FFFFFF"/>
        </w:rPr>
        <w:t>分，综合能力</w:t>
      </w:r>
      <w:r>
        <w:rPr>
          <w:rFonts w:asciiTheme="minorEastAsia" w:hAnsiTheme="minorEastAsia" w:cstheme="minorEastAsia" w:hint="eastAsia"/>
          <w:bCs/>
          <w:color w:val="000000" w:themeColor="text1"/>
          <w:sz w:val="28"/>
          <w:szCs w:val="28"/>
          <w:shd w:val="clear" w:color="auto" w:fill="FFFFFF"/>
        </w:rPr>
        <w:t>100</w:t>
      </w:r>
      <w:r>
        <w:rPr>
          <w:rFonts w:asciiTheme="minorEastAsia" w:hAnsiTheme="minorEastAsia" w:cstheme="minorEastAsia" w:hint="eastAsia"/>
          <w:bCs/>
          <w:color w:val="000000" w:themeColor="text1"/>
          <w:sz w:val="28"/>
          <w:szCs w:val="28"/>
          <w:shd w:val="clear" w:color="auto" w:fill="FFFFFF"/>
        </w:rPr>
        <w:t>分）相加得到综合成绩。根据综合成绩由高到低的排序单列公示。</w:t>
      </w:r>
    </w:p>
    <w:p w:rsidR="00081AE5" w:rsidRDefault="009E3C4A">
      <w:pPr>
        <w:pStyle w:val="a8"/>
        <w:widowControl/>
        <w:shd w:val="clear" w:color="auto" w:fill="FFFFFF"/>
        <w:spacing w:beforeAutospacing="0" w:afterAutospacing="0" w:line="500" w:lineRule="exact"/>
        <w:ind w:firstLineChars="100" w:firstLine="28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三</w:t>
      </w:r>
      <w:r>
        <w:rPr>
          <w:rFonts w:asciiTheme="minorEastAsia" w:hAnsiTheme="minorEastAsia" w:cstheme="minorEastAsia" w:hint="eastAsia"/>
          <w:bCs/>
          <w:color w:val="000000" w:themeColor="text1"/>
          <w:sz w:val="28"/>
          <w:szCs w:val="28"/>
          <w:shd w:val="clear" w:color="auto" w:fill="FFFFFF"/>
        </w:rPr>
        <w:t>）关于同等学力考生的加试和复试</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达到复试基本要求的同等学力考生，在复试前须加试至少两门所报考学科的本科主干课程（报考法律硕士（非法学）、工商管理硕士、公共管理硕士、工程管理硕士或旅游管理硕士的</w:t>
      </w:r>
      <w:r>
        <w:rPr>
          <w:rFonts w:asciiTheme="minorEastAsia" w:hAnsiTheme="minorEastAsia" w:cstheme="minorEastAsia" w:hint="eastAsia"/>
          <w:bCs/>
          <w:color w:val="000000" w:themeColor="text1"/>
          <w:sz w:val="28"/>
          <w:szCs w:val="28"/>
          <w:shd w:val="clear" w:color="auto" w:fill="FFFFFF"/>
        </w:rPr>
        <w:t>同等学力考生可以不加试），且不得与初试科目相同，具体科目见我校</w:t>
      </w:r>
      <w:r>
        <w:rPr>
          <w:rFonts w:asciiTheme="minorEastAsia" w:hAnsiTheme="minorEastAsia" w:cstheme="minorEastAsia" w:hint="eastAsia"/>
          <w:bCs/>
          <w:color w:val="000000" w:themeColor="text1"/>
          <w:sz w:val="28"/>
          <w:szCs w:val="28"/>
          <w:shd w:val="clear" w:color="auto" w:fill="FFFFFF"/>
        </w:rPr>
        <w:t>2020</w:t>
      </w:r>
      <w:r>
        <w:rPr>
          <w:rFonts w:asciiTheme="minorEastAsia" w:hAnsiTheme="minorEastAsia" w:cstheme="minorEastAsia" w:hint="eastAsia"/>
          <w:bCs/>
          <w:color w:val="000000" w:themeColor="text1"/>
          <w:sz w:val="28"/>
          <w:szCs w:val="28"/>
          <w:shd w:val="clear" w:color="auto" w:fill="FFFFFF"/>
        </w:rPr>
        <w:t>年硕士研究生招生目录或研究生院网站（</w:t>
      </w:r>
      <w:hyperlink r:id="rId9" w:history="1">
        <w:r>
          <w:rPr>
            <w:rStyle w:val="ab"/>
            <w:rFonts w:asciiTheme="minorEastAsia" w:hAnsiTheme="minorEastAsia" w:cstheme="minorEastAsia" w:hint="eastAsia"/>
            <w:bCs/>
            <w:color w:val="000000" w:themeColor="text1"/>
            <w:sz w:val="28"/>
            <w:szCs w:val="28"/>
            <w:u w:val="none"/>
            <w:shd w:val="clear" w:color="auto" w:fill="FFFFFF"/>
          </w:rPr>
          <w:t>http://gra.njtech.edu.cn</w:t>
        </w:r>
      </w:hyperlink>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加试</w:t>
      </w:r>
      <w:r>
        <w:rPr>
          <w:rFonts w:asciiTheme="minorEastAsia" w:hAnsiTheme="minorEastAsia" w:cstheme="minorEastAsia" w:hint="eastAsia"/>
          <w:bCs/>
          <w:color w:val="000000" w:themeColor="text1"/>
          <w:sz w:val="28"/>
          <w:szCs w:val="28"/>
          <w:shd w:val="clear" w:color="auto" w:fill="FFFFFF"/>
        </w:rPr>
        <w:t>每科成绩满分为</w:t>
      </w:r>
      <w:r>
        <w:rPr>
          <w:rFonts w:asciiTheme="minorEastAsia" w:hAnsiTheme="minorEastAsia" w:cstheme="minorEastAsia" w:hint="eastAsia"/>
          <w:bCs/>
          <w:color w:val="000000" w:themeColor="text1"/>
          <w:sz w:val="28"/>
          <w:szCs w:val="28"/>
          <w:shd w:val="clear" w:color="auto" w:fill="FFFFFF"/>
        </w:rPr>
        <w:t>100</w:t>
      </w:r>
      <w:r>
        <w:rPr>
          <w:rFonts w:asciiTheme="minorEastAsia" w:hAnsiTheme="minorEastAsia" w:cstheme="minorEastAsia" w:hint="eastAsia"/>
          <w:bCs/>
          <w:color w:val="000000" w:themeColor="text1"/>
          <w:sz w:val="28"/>
          <w:szCs w:val="28"/>
          <w:shd w:val="clear" w:color="auto" w:fill="FFFFFF"/>
        </w:rPr>
        <w:t>分，加试科目的试卷要求与复试试卷要求相同。加试工作由各</w:t>
      </w:r>
      <w:r>
        <w:rPr>
          <w:rFonts w:asciiTheme="minorEastAsia" w:hAnsiTheme="minorEastAsia" w:cstheme="minorEastAsia" w:hint="eastAsia"/>
          <w:bCs/>
          <w:color w:val="000000" w:themeColor="text1"/>
          <w:sz w:val="28"/>
          <w:szCs w:val="28"/>
          <w:shd w:val="clear" w:color="auto" w:fill="FFFFFF"/>
        </w:rPr>
        <w:t>招生培养单位</w:t>
      </w:r>
      <w:r>
        <w:rPr>
          <w:rFonts w:asciiTheme="minorEastAsia" w:hAnsiTheme="minorEastAsia" w:cstheme="minorEastAsia" w:hint="eastAsia"/>
          <w:bCs/>
          <w:color w:val="000000" w:themeColor="text1"/>
          <w:sz w:val="28"/>
          <w:szCs w:val="28"/>
          <w:shd w:val="clear" w:color="auto" w:fill="FFFFFF"/>
        </w:rPr>
        <w:t>负责组织并及时</w:t>
      </w:r>
      <w:r>
        <w:rPr>
          <w:rFonts w:asciiTheme="minorEastAsia" w:hAnsiTheme="minorEastAsia" w:cstheme="minorEastAsia" w:hint="eastAsia"/>
          <w:bCs/>
          <w:color w:val="000000" w:themeColor="text1"/>
          <w:sz w:val="28"/>
          <w:szCs w:val="28"/>
          <w:shd w:val="clear" w:color="auto" w:fill="FFFFFF"/>
        </w:rPr>
        <w:lastRenderedPageBreak/>
        <w:t>公布成绩，成绩合格者方可参加复试及录取。同等学力考生与非同等学力考生的复试方法相同。</w:t>
      </w:r>
    </w:p>
    <w:p w:rsidR="00081AE5" w:rsidRDefault="009E3C4A">
      <w:pPr>
        <w:pStyle w:val="a8"/>
        <w:widowControl/>
        <w:shd w:val="clear" w:color="auto" w:fill="FFFFFF"/>
        <w:spacing w:beforeAutospacing="0" w:afterAutospacing="0" w:line="500" w:lineRule="exact"/>
        <w:ind w:firstLineChars="100" w:firstLine="28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四</w:t>
      </w:r>
      <w:r>
        <w:rPr>
          <w:rFonts w:asciiTheme="minorEastAsia" w:hAnsiTheme="minorEastAsia" w:cstheme="minorEastAsia" w:hint="eastAsia"/>
          <w:bCs/>
          <w:color w:val="000000" w:themeColor="text1"/>
          <w:sz w:val="28"/>
          <w:szCs w:val="28"/>
          <w:shd w:val="clear" w:color="auto" w:fill="FFFFFF"/>
        </w:rPr>
        <w:t>）关于统考线下生的复试</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对初试公共科目成绩略低于《全国初试成绩基本要求》，但专业科目成绩特别优异或在科研创新方面具有突出表现的考生，可允许其破格参加第一志愿报考单位第一志愿专业复试（以下简称破格复试）。破格复试应优先考虑基础学科、艰苦专业以及国家急需但生源相对不足的学科、专业。合格生源（含调剂生源）充足的招生专业一般不再进行破格复试。破格复试考生的资格确定：由考生提出申请、</w:t>
      </w:r>
      <w:r>
        <w:rPr>
          <w:rFonts w:asciiTheme="minorEastAsia" w:hAnsiTheme="minorEastAsia" w:cstheme="minorEastAsia" w:hint="eastAsia"/>
          <w:bCs/>
          <w:color w:val="000000" w:themeColor="text1"/>
          <w:sz w:val="28"/>
          <w:szCs w:val="28"/>
          <w:shd w:val="clear" w:color="auto" w:fill="FFFFFF"/>
        </w:rPr>
        <w:t>硕士研究生招生工作小组</w:t>
      </w:r>
      <w:r>
        <w:rPr>
          <w:rFonts w:asciiTheme="minorEastAsia" w:hAnsiTheme="minorEastAsia" w:cstheme="minorEastAsia" w:hint="eastAsia"/>
          <w:bCs/>
          <w:color w:val="000000" w:themeColor="text1"/>
          <w:sz w:val="28"/>
          <w:szCs w:val="28"/>
          <w:shd w:val="clear" w:color="auto" w:fill="FFFFFF"/>
        </w:rPr>
        <w:t>审核推荐，最后经硕士研究生招生工作领导小组集体讨论决定。破格复试考生的录取计划占</w:t>
      </w:r>
      <w:r>
        <w:rPr>
          <w:rFonts w:asciiTheme="minorEastAsia" w:hAnsiTheme="minorEastAsia" w:cstheme="minorEastAsia" w:hint="eastAsia"/>
          <w:bCs/>
          <w:color w:val="000000" w:themeColor="text1"/>
          <w:sz w:val="28"/>
          <w:szCs w:val="28"/>
          <w:shd w:val="clear" w:color="auto" w:fill="FFFFFF"/>
        </w:rPr>
        <w:t>各</w:t>
      </w:r>
      <w:r>
        <w:rPr>
          <w:rFonts w:asciiTheme="minorEastAsia" w:hAnsiTheme="minorEastAsia" w:cstheme="minorEastAsia" w:hint="eastAsia"/>
          <w:bCs/>
          <w:color w:val="000000" w:themeColor="text1"/>
          <w:sz w:val="28"/>
          <w:szCs w:val="28"/>
          <w:shd w:val="clear" w:color="auto" w:fill="FFFFFF"/>
        </w:rPr>
        <w:t>培养单位所确定的学术型及专业学位招生计划。</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五</w:t>
      </w:r>
      <w:r>
        <w:rPr>
          <w:rFonts w:asciiTheme="minorEastAsia" w:hAnsiTheme="minorEastAsia" w:cstheme="minorEastAsia" w:hint="eastAsia"/>
          <w:bCs/>
          <w:color w:val="000000" w:themeColor="text1"/>
          <w:sz w:val="28"/>
          <w:szCs w:val="28"/>
          <w:shd w:val="clear" w:color="auto" w:fill="FFFFFF"/>
        </w:rPr>
        <w:t>）关于推荐免试生和保留入学资格生的复试</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推荐免试生</w:t>
      </w:r>
      <w:r>
        <w:rPr>
          <w:rFonts w:asciiTheme="minorEastAsia" w:hAnsiTheme="minorEastAsia" w:cstheme="minorEastAsia" w:hint="eastAsia"/>
          <w:bCs/>
          <w:color w:val="000000" w:themeColor="text1"/>
          <w:sz w:val="28"/>
          <w:szCs w:val="28"/>
          <w:shd w:val="clear" w:color="auto" w:fill="FFFFFF"/>
        </w:rPr>
        <w:t>不需要</w:t>
      </w:r>
      <w:r>
        <w:rPr>
          <w:rFonts w:asciiTheme="minorEastAsia" w:hAnsiTheme="minorEastAsia" w:cstheme="minorEastAsia" w:hint="eastAsia"/>
          <w:bCs/>
          <w:color w:val="000000" w:themeColor="text1"/>
          <w:sz w:val="28"/>
          <w:szCs w:val="28"/>
          <w:shd w:val="clear" w:color="auto" w:fill="FFFFFF"/>
        </w:rPr>
        <w:t>参加</w:t>
      </w:r>
      <w:r>
        <w:rPr>
          <w:rFonts w:asciiTheme="minorEastAsia" w:hAnsiTheme="minorEastAsia" w:cstheme="minorEastAsia" w:hint="eastAsia"/>
          <w:bCs/>
          <w:color w:val="000000" w:themeColor="text1"/>
          <w:sz w:val="28"/>
          <w:szCs w:val="28"/>
          <w:shd w:val="clear" w:color="auto" w:fill="FFFFFF"/>
        </w:rPr>
        <w:t>此次</w:t>
      </w:r>
      <w:r>
        <w:rPr>
          <w:rFonts w:asciiTheme="minorEastAsia" w:hAnsiTheme="minorEastAsia" w:cstheme="minorEastAsia" w:hint="eastAsia"/>
          <w:bCs/>
          <w:color w:val="000000" w:themeColor="text1"/>
          <w:sz w:val="28"/>
          <w:szCs w:val="28"/>
          <w:shd w:val="clear" w:color="auto" w:fill="FFFFFF"/>
        </w:rPr>
        <w:t>复试。</w:t>
      </w:r>
      <w:r>
        <w:rPr>
          <w:rFonts w:asciiTheme="minorEastAsia" w:hAnsiTheme="minorEastAsia" w:cstheme="minorEastAsia" w:hint="eastAsia"/>
          <w:bCs/>
          <w:color w:val="000000" w:themeColor="text1"/>
          <w:sz w:val="28"/>
          <w:szCs w:val="28"/>
          <w:shd w:val="clear" w:color="auto" w:fill="FFFFFF"/>
        </w:rPr>
        <w:t>2020</w:t>
      </w:r>
      <w:r>
        <w:rPr>
          <w:rFonts w:asciiTheme="minorEastAsia" w:hAnsiTheme="minorEastAsia" w:cstheme="minorEastAsia" w:hint="eastAsia"/>
          <w:bCs/>
          <w:color w:val="000000" w:themeColor="text1"/>
          <w:sz w:val="28"/>
          <w:szCs w:val="28"/>
          <w:shd w:val="clear" w:color="auto" w:fill="FFFFFF"/>
        </w:rPr>
        <w:t>年保留入学资格生必须在复试前提出申请、报批；且必须参加当年的复试，复试合格后，确认其保留入学资格。凡入学后再提出保留入学资格的一律不予批准，否则作退学处理。</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六</w:t>
      </w:r>
      <w:r>
        <w:rPr>
          <w:rFonts w:asciiTheme="minorEastAsia" w:hAnsiTheme="minorEastAsia" w:cstheme="minorEastAsia" w:hint="eastAsia"/>
          <w:bCs/>
          <w:color w:val="000000" w:themeColor="text1"/>
          <w:sz w:val="28"/>
          <w:szCs w:val="28"/>
          <w:shd w:val="clear" w:color="auto" w:fill="FFFFFF"/>
        </w:rPr>
        <w:t>）关于复试加分项目</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根据教育部有关规定，参加“大考生志愿服务西部计划”、“三支一扶计划”、“农村义务教育阶段学校教师特设岗位计划”、“赴外汉语教师志愿者”等项目服务期满、考核合格的考生和普通高校应届毕业生应征入伍服义务兵役退役后的考生，</w:t>
      </w:r>
      <w:r>
        <w:rPr>
          <w:rFonts w:asciiTheme="minorEastAsia" w:hAnsiTheme="minorEastAsia" w:cstheme="minorEastAsia" w:hint="eastAsia"/>
          <w:bCs/>
          <w:color w:val="000000" w:themeColor="text1"/>
          <w:sz w:val="28"/>
          <w:szCs w:val="28"/>
          <w:shd w:val="clear" w:color="auto" w:fill="FFFFFF"/>
        </w:rPr>
        <w:t>3</w:t>
      </w:r>
      <w:r>
        <w:rPr>
          <w:rFonts w:asciiTheme="minorEastAsia" w:hAnsiTheme="minorEastAsia" w:cstheme="minorEastAsia" w:hint="eastAsia"/>
          <w:bCs/>
          <w:color w:val="000000" w:themeColor="text1"/>
          <w:sz w:val="28"/>
          <w:szCs w:val="28"/>
          <w:shd w:val="clear" w:color="auto" w:fill="FFFFFF"/>
        </w:rPr>
        <w:t>年内参加全国硕士研究生招生考试，</w:t>
      </w:r>
      <w:r>
        <w:rPr>
          <w:rFonts w:asciiTheme="minorEastAsia" w:hAnsiTheme="minorEastAsia" w:cstheme="minorEastAsia" w:hint="eastAsia"/>
          <w:bCs/>
          <w:color w:val="000000" w:themeColor="text1"/>
          <w:sz w:val="28"/>
          <w:szCs w:val="28"/>
          <w:shd w:val="clear" w:color="auto" w:fill="FFFFFF"/>
        </w:rPr>
        <w:t>初试总分加</w:t>
      </w:r>
      <w:r>
        <w:rPr>
          <w:rFonts w:asciiTheme="minorEastAsia" w:hAnsiTheme="minorEastAsia" w:cstheme="minorEastAsia" w:hint="eastAsia"/>
          <w:bCs/>
          <w:color w:val="000000" w:themeColor="text1"/>
          <w:sz w:val="28"/>
          <w:szCs w:val="28"/>
          <w:shd w:val="clear" w:color="auto" w:fill="FFFFFF"/>
        </w:rPr>
        <w:t>10</w:t>
      </w:r>
      <w:r>
        <w:rPr>
          <w:rFonts w:asciiTheme="minorEastAsia" w:hAnsiTheme="minorEastAsia" w:cstheme="minorEastAsia" w:hint="eastAsia"/>
          <w:bCs/>
          <w:color w:val="000000" w:themeColor="text1"/>
          <w:sz w:val="28"/>
          <w:szCs w:val="28"/>
          <w:shd w:val="clear" w:color="auto" w:fill="FFFFFF"/>
        </w:rPr>
        <w:t>分，同等条件下优先录取。参加“选聘高校毕业生到村任职”项目服务期满、考核称职以上的考生，</w:t>
      </w:r>
      <w:r>
        <w:rPr>
          <w:rFonts w:asciiTheme="minorEastAsia" w:hAnsiTheme="minorEastAsia" w:cstheme="minorEastAsia" w:hint="eastAsia"/>
          <w:bCs/>
          <w:color w:val="000000" w:themeColor="text1"/>
          <w:sz w:val="28"/>
          <w:szCs w:val="28"/>
          <w:shd w:val="clear" w:color="auto" w:fill="FFFFFF"/>
        </w:rPr>
        <w:t>3</w:t>
      </w:r>
      <w:r>
        <w:rPr>
          <w:rFonts w:asciiTheme="minorEastAsia" w:hAnsiTheme="minorEastAsia" w:cstheme="minorEastAsia" w:hint="eastAsia"/>
          <w:bCs/>
          <w:color w:val="000000" w:themeColor="text1"/>
          <w:sz w:val="28"/>
          <w:szCs w:val="28"/>
          <w:shd w:val="clear" w:color="auto" w:fill="FFFFFF"/>
        </w:rPr>
        <w:t>年内参加全国硕士研究生招生考试，初试总分加</w:t>
      </w:r>
      <w:r>
        <w:rPr>
          <w:rFonts w:asciiTheme="minorEastAsia" w:hAnsiTheme="minorEastAsia" w:cstheme="minorEastAsia" w:hint="eastAsia"/>
          <w:bCs/>
          <w:color w:val="000000" w:themeColor="text1"/>
          <w:sz w:val="28"/>
          <w:szCs w:val="28"/>
          <w:shd w:val="clear" w:color="auto" w:fill="FFFFFF"/>
        </w:rPr>
        <w:t>10</w:t>
      </w:r>
      <w:r>
        <w:rPr>
          <w:rFonts w:asciiTheme="minorEastAsia" w:hAnsiTheme="minorEastAsia" w:cstheme="minorEastAsia" w:hint="eastAsia"/>
          <w:bCs/>
          <w:color w:val="000000" w:themeColor="text1"/>
          <w:sz w:val="28"/>
          <w:szCs w:val="28"/>
          <w:shd w:val="clear" w:color="auto" w:fill="FFFFFF"/>
        </w:rPr>
        <w:t>分，同等条件下优先录取，其中报考人文社科类专业的，初试总分加</w:t>
      </w:r>
      <w:r>
        <w:rPr>
          <w:rFonts w:asciiTheme="minorEastAsia" w:hAnsiTheme="minorEastAsia" w:cstheme="minorEastAsia" w:hint="eastAsia"/>
          <w:bCs/>
          <w:color w:val="000000" w:themeColor="text1"/>
          <w:sz w:val="28"/>
          <w:szCs w:val="28"/>
          <w:shd w:val="clear" w:color="auto" w:fill="FFFFFF"/>
        </w:rPr>
        <w:t>15</w:t>
      </w:r>
      <w:r>
        <w:rPr>
          <w:rFonts w:asciiTheme="minorEastAsia" w:hAnsiTheme="minorEastAsia" w:cstheme="minorEastAsia" w:hint="eastAsia"/>
          <w:bCs/>
          <w:color w:val="000000" w:themeColor="text1"/>
          <w:sz w:val="28"/>
          <w:szCs w:val="28"/>
          <w:shd w:val="clear" w:color="auto" w:fill="FFFFFF"/>
        </w:rPr>
        <w:t>分。加分项目不累计，同时满足两项以上加分条件的考生按最高项加分。复试考生加分资格确定：由考生本人向研究生院提出申请，各培养单位应对加分项目考生提供的相关证明材料进行认真核实，然后经硕士研究生招生工作领导小组集体讨论决定并报江苏省教育考试院备案。</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七</w:t>
      </w:r>
      <w:r>
        <w:rPr>
          <w:rFonts w:asciiTheme="minorEastAsia" w:hAnsiTheme="minorEastAsia" w:cstheme="minorEastAsia" w:hint="eastAsia"/>
          <w:bCs/>
          <w:color w:val="000000" w:themeColor="text1"/>
          <w:sz w:val="28"/>
          <w:szCs w:val="28"/>
          <w:shd w:val="clear" w:color="auto" w:fill="FFFFFF"/>
        </w:rPr>
        <w:t>）“大考生士兵计划”考试的</w:t>
      </w:r>
      <w:r>
        <w:rPr>
          <w:rFonts w:asciiTheme="minorEastAsia" w:hAnsiTheme="minorEastAsia" w:cstheme="minorEastAsia" w:hint="eastAsia"/>
          <w:bCs/>
          <w:color w:val="000000" w:themeColor="text1"/>
          <w:sz w:val="28"/>
          <w:szCs w:val="28"/>
          <w:shd w:val="clear" w:color="auto" w:fill="FFFFFF"/>
        </w:rPr>
        <w:t>复试</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lastRenderedPageBreak/>
        <w:t>  1</w:t>
      </w:r>
      <w:r>
        <w:rPr>
          <w:rFonts w:asciiTheme="minorEastAsia" w:hAnsiTheme="minorEastAsia" w:cstheme="minorEastAsia" w:hint="eastAsia"/>
          <w:bCs/>
          <w:color w:val="000000" w:themeColor="text1"/>
          <w:sz w:val="28"/>
          <w:szCs w:val="28"/>
          <w:shd w:val="clear" w:color="auto" w:fill="FFFFFF"/>
        </w:rPr>
        <w:t>、报考“大考生士兵计划”的考生须按规定参加全国硕士研究生考试招生，或按规定参加推荐免试招生。</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2</w:t>
      </w:r>
      <w:r>
        <w:rPr>
          <w:rFonts w:asciiTheme="minorEastAsia" w:hAnsiTheme="minorEastAsia" w:cstheme="minorEastAsia" w:hint="eastAsia"/>
          <w:bCs/>
          <w:color w:val="000000" w:themeColor="text1"/>
          <w:sz w:val="28"/>
          <w:szCs w:val="28"/>
          <w:shd w:val="clear" w:color="auto" w:fill="FFFFFF"/>
        </w:rPr>
        <w:t>、我校依据教育部有关政策，自主确定并公布报考“大考生士兵计划”考生进入复试的初试成绩要求和接受报考其他招生单位“大考生士兵计划”考生调剂的初试成绩要求。</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3</w:t>
      </w:r>
      <w:r>
        <w:rPr>
          <w:rFonts w:asciiTheme="minorEastAsia" w:hAnsiTheme="minorEastAsia" w:cstheme="minorEastAsia" w:hint="eastAsia"/>
          <w:bCs/>
          <w:color w:val="000000" w:themeColor="text1"/>
          <w:sz w:val="28"/>
          <w:szCs w:val="28"/>
          <w:shd w:val="clear" w:color="auto" w:fill="FFFFFF"/>
        </w:rPr>
        <w:t>、报考“大考生士兵计划”的退役大考生士兵考生，申请调剂到我校普通计划录取，其初试成绩须达到相关专业所在学科门类（专业学位类别）的全国</w:t>
      </w:r>
      <w:r>
        <w:rPr>
          <w:rFonts w:asciiTheme="minorEastAsia" w:hAnsiTheme="minorEastAsia" w:cstheme="minorEastAsia" w:hint="eastAsia"/>
          <w:bCs/>
          <w:color w:val="000000" w:themeColor="text1"/>
          <w:sz w:val="28"/>
          <w:szCs w:val="28"/>
          <w:shd w:val="clear" w:color="auto" w:fill="FFFFFF"/>
        </w:rPr>
        <w:t>A</w:t>
      </w:r>
      <w:r>
        <w:rPr>
          <w:rFonts w:asciiTheme="minorEastAsia" w:hAnsiTheme="minorEastAsia" w:cstheme="minorEastAsia" w:hint="eastAsia"/>
          <w:bCs/>
          <w:color w:val="000000" w:themeColor="text1"/>
          <w:sz w:val="28"/>
          <w:szCs w:val="28"/>
          <w:shd w:val="clear" w:color="auto" w:fill="FFFFFF"/>
        </w:rPr>
        <w:t>类地区初试成绩基本要求。符合条件的，可按规定享受退役大考生士兵初试加分政策。</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报考普通计划的退役大考生士兵考生，</w:t>
      </w:r>
      <w:r>
        <w:rPr>
          <w:rFonts w:asciiTheme="minorEastAsia" w:hAnsiTheme="minorEastAsia" w:cstheme="minorEastAsia" w:hint="eastAsia"/>
          <w:bCs/>
          <w:color w:val="000000" w:themeColor="text1"/>
          <w:sz w:val="28"/>
          <w:szCs w:val="28"/>
          <w:shd w:val="clear" w:color="auto" w:fill="FFFFFF"/>
        </w:rPr>
        <w:t>可申请调剂到“大考生士兵计划”录取，其初试成绩须符合我校确定的接受其他招生单位“大考生士兵计划”考生调剂的初试成绩要求。</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纳入“大考生士兵计划”招录的考生，不再享受退役大考生士兵加分政策。在部队荣立二等功以上，符合全国硕士研究生招生考试报考条件的，可申请免试（初试）攻读硕士研究生。</w:t>
      </w:r>
    </w:p>
    <w:p w:rsidR="00081AE5" w:rsidRDefault="00081AE5">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p>
    <w:p w:rsidR="00081AE5" w:rsidRDefault="009E3C4A">
      <w:pPr>
        <w:pStyle w:val="a8"/>
        <w:widowControl/>
        <w:shd w:val="clear" w:color="auto" w:fill="FFFFFF"/>
        <w:spacing w:beforeAutospacing="0" w:afterAutospacing="0" w:line="500" w:lineRule="exact"/>
        <w:ind w:firstLineChars="200" w:firstLine="562"/>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四</w:t>
      </w:r>
      <w:r>
        <w:rPr>
          <w:rFonts w:asciiTheme="minorEastAsia" w:hAnsiTheme="minorEastAsia" w:cstheme="minorEastAsia" w:hint="eastAsia"/>
          <w:b/>
          <w:color w:val="000000" w:themeColor="text1"/>
          <w:sz w:val="28"/>
          <w:szCs w:val="28"/>
          <w:shd w:val="clear" w:color="auto" w:fill="FFFFFF"/>
        </w:rPr>
        <w:t>、工作要求</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（一）高度重视复试工作，提前谋划，制定细化、可行的硕士研究生复试工作方案，报研究生院审核备案。</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（二）</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要建立和完善线上复试题库组建工作，确保复试题目内容规范、题量充足、难度适中，考查考生对专业知识的把握能力和一定的创新能力。线上复试题库内容应参照线下复试的要求，线上试卷须从题库中随机抽取，由考生在规定时间内进行作答。</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（三）</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应对复试专家小组的成员进行认真的业务培训，确保复试工作严格按照既定方案和程序进行，并做好复试记录工作，充分体现复试工作的公平、公正、公开，确保复试的科学性和有效性。</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做好</w:t>
      </w:r>
      <w:r>
        <w:rPr>
          <w:rFonts w:asciiTheme="minorEastAsia" w:hAnsiTheme="minorEastAsia" w:cstheme="minorEastAsia" w:hint="eastAsia"/>
          <w:bCs/>
          <w:color w:val="000000" w:themeColor="text1"/>
          <w:sz w:val="28"/>
          <w:szCs w:val="28"/>
          <w:shd w:val="clear" w:color="auto" w:fill="FFFFFF"/>
        </w:rPr>
        <w:t>远程复试</w:t>
      </w:r>
      <w:r>
        <w:rPr>
          <w:rFonts w:asciiTheme="minorEastAsia" w:hAnsiTheme="minorEastAsia" w:cstheme="minorEastAsia" w:hint="eastAsia"/>
          <w:bCs/>
          <w:color w:val="000000" w:themeColor="text1"/>
          <w:sz w:val="28"/>
          <w:szCs w:val="28"/>
          <w:shd w:val="clear" w:color="auto" w:fill="FFFFFF"/>
        </w:rPr>
        <w:t>面试人员（含英语口语面试教师）培训工作，秘书、面试老师要熟悉并熟练使用研究生招生管理系统。配</w:t>
      </w:r>
      <w:r>
        <w:rPr>
          <w:rFonts w:asciiTheme="minorEastAsia" w:hAnsiTheme="minorEastAsia" w:cstheme="minorEastAsia" w:hint="eastAsia"/>
          <w:bCs/>
          <w:color w:val="000000" w:themeColor="text1"/>
          <w:sz w:val="28"/>
          <w:szCs w:val="28"/>
          <w:shd w:val="clear" w:color="auto" w:fill="FFFFFF"/>
        </w:rPr>
        <w:t>备专业技术人员，确保网络</w:t>
      </w:r>
      <w:r>
        <w:rPr>
          <w:rFonts w:asciiTheme="minorEastAsia" w:hAnsiTheme="minorEastAsia" w:cstheme="minorEastAsia" w:hint="eastAsia"/>
          <w:bCs/>
          <w:color w:val="000000" w:themeColor="text1"/>
          <w:sz w:val="28"/>
          <w:szCs w:val="28"/>
          <w:shd w:val="clear" w:color="auto" w:fill="FFFFFF"/>
        </w:rPr>
        <w:lastRenderedPageBreak/>
        <w:t>及其相关设备配备到位、运行正常、技术指导和故障排除及时。所有参加复试工作的教师和工作人员必须经过严格的培训方能上岗，复试过程中也须严格执行复试程序和复试标准，统一复试尺度</w:t>
      </w:r>
      <w:r>
        <w:rPr>
          <w:rFonts w:asciiTheme="minorEastAsia" w:hAnsiTheme="minorEastAsia" w:cstheme="minorEastAsia" w:hint="eastAsia"/>
          <w:bCs/>
          <w:color w:val="000000" w:themeColor="text1"/>
          <w:sz w:val="28"/>
          <w:szCs w:val="28"/>
          <w:shd w:val="clear" w:color="auto" w:fill="FFFFFF"/>
        </w:rPr>
        <w:t>。</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（四）做好</w:t>
      </w:r>
      <w:r>
        <w:rPr>
          <w:rFonts w:asciiTheme="minorEastAsia" w:hAnsiTheme="minorEastAsia" w:cstheme="minorEastAsia" w:hint="eastAsia"/>
          <w:bCs/>
          <w:color w:val="000000" w:themeColor="text1"/>
          <w:sz w:val="28"/>
          <w:szCs w:val="28"/>
          <w:shd w:val="clear" w:color="auto" w:fill="FFFFFF"/>
        </w:rPr>
        <w:t>远程复试</w:t>
      </w:r>
      <w:r>
        <w:rPr>
          <w:rFonts w:asciiTheme="minorEastAsia" w:hAnsiTheme="minorEastAsia" w:cstheme="minorEastAsia" w:hint="eastAsia"/>
          <w:bCs/>
          <w:color w:val="000000" w:themeColor="text1"/>
          <w:sz w:val="28"/>
          <w:szCs w:val="28"/>
          <w:shd w:val="clear" w:color="auto" w:fill="FFFFFF"/>
        </w:rPr>
        <w:t>宣传引导工作，消除教师和考生对网络复试的顾虑。</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（五）严肃工作纪律，确保</w:t>
      </w:r>
      <w:r>
        <w:rPr>
          <w:rFonts w:asciiTheme="minorEastAsia" w:hAnsiTheme="minorEastAsia" w:cstheme="minorEastAsia" w:hint="eastAsia"/>
          <w:bCs/>
          <w:color w:val="000000" w:themeColor="text1"/>
          <w:sz w:val="28"/>
          <w:szCs w:val="28"/>
          <w:shd w:val="clear" w:color="auto" w:fill="FFFFFF"/>
        </w:rPr>
        <w:t>远程复试</w:t>
      </w:r>
      <w:r>
        <w:rPr>
          <w:rFonts w:asciiTheme="minorEastAsia" w:hAnsiTheme="minorEastAsia" w:cstheme="minorEastAsia" w:hint="eastAsia"/>
          <w:bCs/>
          <w:color w:val="000000" w:themeColor="text1"/>
          <w:sz w:val="28"/>
          <w:szCs w:val="28"/>
          <w:shd w:val="clear" w:color="auto" w:fill="FFFFFF"/>
        </w:rPr>
        <w:t>公平公正公开</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加强诚信评判。各</w:t>
      </w:r>
      <w:r>
        <w:rPr>
          <w:rFonts w:asciiTheme="minorEastAsia" w:hAnsiTheme="minorEastAsia" w:cstheme="minorEastAsia" w:hint="eastAsia"/>
          <w:bCs/>
          <w:color w:val="000000" w:themeColor="text1"/>
          <w:sz w:val="28"/>
          <w:szCs w:val="28"/>
          <w:shd w:val="clear" w:color="auto" w:fill="FFFFFF"/>
        </w:rPr>
        <w:t>招生培养单位</w:t>
      </w:r>
      <w:r>
        <w:rPr>
          <w:rFonts w:asciiTheme="minorEastAsia" w:hAnsiTheme="minorEastAsia" w:cstheme="minorEastAsia" w:hint="eastAsia"/>
          <w:bCs/>
          <w:color w:val="000000" w:themeColor="text1"/>
          <w:sz w:val="28"/>
          <w:szCs w:val="28"/>
          <w:shd w:val="clear" w:color="auto" w:fill="FFFFFF"/>
        </w:rPr>
        <w:t>要切实将诚信考核作为专项环节加入复试工作，强化对考生诚信的要求。</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（六）</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应加强对考生的资格审查工作。复试前</w:t>
      </w:r>
      <w:r>
        <w:rPr>
          <w:rFonts w:asciiTheme="minorEastAsia" w:hAnsiTheme="minorEastAsia" w:cstheme="minorEastAsia" w:hint="eastAsia"/>
          <w:bCs/>
          <w:color w:val="000000" w:themeColor="text1"/>
          <w:sz w:val="28"/>
          <w:szCs w:val="28"/>
          <w:shd w:val="clear" w:color="auto" w:fill="FFFFFF"/>
        </w:rPr>
        <w:t>各培养单位</w:t>
      </w:r>
      <w:r>
        <w:rPr>
          <w:rFonts w:asciiTheme="minorEastAsia" w:hAnsiTheme="minorEastAsia" w:cstheme="minorEastAsia" w:hint="eastAsia"/>
          <w:bCs/>
          <w:color w:val="000000" w:themeColor="text1"/>
          <w:sz w:val="28"/>
          <w:szCs w:val="28"/>
          <w:shd w:val="clear" w:color="auto" w:fill="FFFFFF"/>
        </w:rPr>
        <w:t>须对考生的有效身份证件、学历学位证书、学历学籍核验结果、考生证等报名材料原件及考生资格进行严格审查，对不符合政策规定者，不予参加复试。考生学历学籍信息以网上报名时中国研招网网报系统提供的学籍学历审核结果为准（考生凭网上报名时的账号和密码登陆中国研招网报名系统查询），学历和学籍信息未通过系统审核的复试考生，须在规定时间内（</w:t>
      </w:r>
      <w:r>
        <w:rPr>
          <w:rFonts w:asciiTheme="minorEastAsia" w:hAnsiTheme="minorEastAsia" w:cstheme="minorEastAsia" w:hint="eastAsia"/>
          <w:bCs/>
          <w:color w:val="000000" w:themeColor="text1"/>
          <w:sz w:val="28"/>
          <w:szCs w:val="28"/>
          <w:shd w:val="clear" w:color="auto" w:fill="FFFFFF"/>
        </w:rPr>
        <w:t>2020</w:t>
      </w:r>
      <w:r>
        <w:rPr>
          <w:rFonts w:asciiTheme="minorEastAsia" w:hAnsiTheme="minorEastAsia" w:cstheme="minorEastAsia" w:hint="eastAsia"/>
          <w:bCs/>
          <w:color w:val="000000" w:themeColor="text1"/>
          <w:sz w:val="28"/>
          <w:szCs w:val="28"/>
          <w:shd w:val="clear" w:color="auto" w:fill="FFFFFF"/>
        </w:rPr>
        <w:t>年</w:t>
      </w:r>
      <w:r>
        <w:rPr>
          <w:rFonts w:asciiTheme="minorEastAsia" w:hAnsiTheme="minorEastAsia" w:cstheme="minorEastAsia" w:hint="eastAsia"/>
          <w:bCs/>
          <w:color w:val="000000" w:themeColor="text1"/>
          <w:sz w:val="28"/>
          <w:szCs w:val="28"/>
          <w:shd w:val="clear" w:color="auto" w:fill="FFFFFF"/>
        </w:rPr>
        <w:t>4</w:t>
      </w:r>
      <w:r>
        <w:rPr>
          <w:rFonts w:asciiTheme="minorEastAsia" w:hAnsiTheme="minorEastAsia" w:cstheme="minorEastAsia" w:hint="eastAsia"/>
          <w:bCs/>
          <w:color w:val="000000" w:themeColor="text1"/>
          <w:sz w:val="28"/>
          <w:szCs w:val="28"/>
          <w:shd w:val="clear" w:color="auto" w:fill="FFFFFF"/>
        </w:rPr>
        <w:t>月</w:t>
      </w:r>
      <w:r>
        <w:rPr>
          <w:rFonts w:asciiTheme="minorEastAsia" w:hAnsiTheme="minorEastAsia" w:cstheme="minorEastAsia" w:hint="eastAsia"/>
          <w:bCs/>
          <w:color w:val="000000" w:themeColor="text1"/>
          <w:sz w:val="28"/>
          <w:szCs w:val="28"/>
          <w:shd w:val="clear" w:color="auto" w:fill="FFFFFF"/>
        </w:rPr>
        <w:t>30</w:t>
      </w:r>
      <w:r>
        <w:rPr>
          <w:rFonts w:asciiTheme="minorEastAsia" w:hAnsiTheme="minorEastAsia" w:cstheme="minorEastAsia" w:hint="eastAsia"/>
          <w:bCs/>
          <w:color w:val="000000" w:themeColor="text1"/>
          <w:sz w:val="28"/>
          <w:szCs w:val="28"/>
          <w:shd w:val="clear" w:color="auto" w:fill="FFFFFF"/>
        </w:rPr>
        <w:t>日前）提供权威机构出具的认证证明，否则不予录取。</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要对本</w:t>
      </w:r>
      <w:r>
        <w:rPr>
          <w:rFonts w:asciiTheme="minorEastAsia" w:hAnsiTheme="minorEastAsia" w:cstheme="minorEastAsia" w:hint="eastAsia"/>
          <w:bCs/>
          <w:color w:val="000000" w:themeColor="text1"/>
          <w:sz w:val="28"/>
          <w:szCs w:val="28"/>
          <w:shd w:val="clear" w:color="auto" w:fill="FFFFFF"/>
        </w:rPr>
        <w:t>研究生培养单位</w:t>
      </w:r>
      <w:r>
        <w:rPr>
          <w:rFonts w:asciiTheme="minorEastAsia" w:hAnsiTheme="minorEastAsia" w:cstheme="minorEastAsia" w:hint="eastAsia"/>
          <w:bCs/>
          <w:color w:val="000000" w:themeColor="text1"/>
          <w:sz w:val="28"/>
          <w:szCs w:val="28"/>
          <w:shd w:val="clear" w:color="auto" w:fill="FFFFFF"/>
        </w:rPr>
        <w:t>考生的复试、录取工作进行监督。当考生对复试提出质疑时，培养单位要负责做好解释工作；对</w:t>
      </w:r>
      <w:r>
        <w:rPr>
          <w:rFonts w:asciiTheme="minorEastAsia" w:hAnsiTheme="minorEastAsia" w:cstheme="minorEastAsia" w:hint="eastAsia"/>
          <w:bCs/>
          <w:color w:val="000000" w:themeColor="text1"/>
          <w:sz w:val="28"/>
          <w:szCs w:val="28"/>
          <w:shd w:val="clear" w:color="auto" w:fill="FFFFFF"/>
        </w:rPr>
        <w:t>于反映较突出的问题要及时上报，共同解决好有关事宜。</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
          <w:color w:val="000000" w:themeColor="text1"/>
          <w:sz w:val="28"/>
          <w:szCs w:val="28"/>
          <w:shd w:val="clear" w:color="auto" w:fill="FFFFFF"/>
        </w:rPr>
        <w:t>五</w:t>
      </w:r>
      <w:r>
        <w:rPr>
          <w:rFonts w:asciiTheme="minorEastAsia" w:hAnsiTheme="minorEastAsia" w:cstheme="minorEastAsia" w:hint="eastAsia"/>
          <w:b/>
          <w:color w:val="000000" w:themeColor="text1"/>
          <w:sz w:val="28"/>
          <w:szCs w:val="28"/>
          <w:shd w:val="clear" w:color="auto" w:fill="FFFFFF"/>
        </w:rPr>
        <w:t>、思想政治素质和品德考核</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思想政治素质和品德考核是保证入学新生质量的重要工作环节，招生单位必须严格遵循实事求是的原则，认真做好考核工作，对于思想品德考核不合格者不予录取。</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思想政治素质和品德考核主要是考核考生本人的现实表现，内容应当包括考生的政治态度、思想表现、道德品质、遵纪守法、诚实守信等方面。</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我校要强化对考生诚信的要求，充分利用《国家教育考试考生诚信档案》记录，对考生在报考时填写的考试作弊受处罚情况进行认真核查，将考生诚信状况作为思想品德考核的重要内容和录取的重要依据。凡有违反国家</w:t>
      </w:r>
      <w:r>
        <w:rPr>
          <w:rFonts w:asciiTheme="minorEastAsia" w:hAnsiTheme="minorEastAsia" w:cstheme="minorEastAsia" w:hint="eastAsia"/>
          <w:bCs/>
          <w:color w:val="000000" w:themeColor="text1"/>
          <w:sz w:val="28"/>
          <w:szCs w:val="28"/>
          <w:shd w:val="clear" w:color="auto" w:fill="FFFFFF"/>
        </w:rPr>
        <w:lastRenderedPageBreak/>
        <w:t>教育考试规定、情节严重受到停考处罚，在处罚结束后继续报名参加研究生招生考试的，由我校决定是否予以录取。</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在复试的同时，应当组织思想政治工作部门、招生工作部门、导师与考生通过线下和线上的方式、直接了解考生思想政治情况</w:t>
      </w:r>
      <w:r>
        <w:rPr>
          <w:rFonts w:asciiTheme="minorEastAsia" w:hAnsiTheme="minorEastAsia" w:cstheme="minorEastAsia" w:hint="eastAsia"/>
          <w:bCs/>
          <w:color w:val="000000" w:themeColor="text1"/>
          <w:sz w:val="28"/>
          <w:szCs w:val="28"/>
          <w:shd w:val="clear" w:color="auto" w:fill="FFFFFF"/>
        </w:rPr>
        <w:t>，必要时</w:t>
      </w:r>
      <w:r>
        <w:rPr>
          <w:rFonts w:asciiTheme="minorEastAsia" w:hAnsiTheme="minorEastAsia" w:cstheme="minorEastAsia" w:hint="eastAsia"/>
          <w:bCs/>
          <w:color w:val="000000" w:themeColor="text1"/>
          <w:sz w:val="28"/>
          <w:szCs w:val="28"/>
          <w:shd w:val="clear" w:color="auto" w:fill="FFFFFF"/>
        </w:rPr>
        <w:t>还可采取“函调”或“派人外调”的方式对考生的思想政治素质和品德考核。</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 xml:space="preserve">  </w:t>
      </w:r>
      <w:r>
        <w:rPr>
          <w:rFonts w:asciiTheme="minorEastAsia" w:hAnsiTheme="minorEastAsia" w:cstheme="minorEastAsia" w:hint="eastAsia"/>
          <w:bCs/>
          <w:color w:val="000000" w:themeColor="text1"/>
          <w:sz w:val="28"/>
          <w:szCs w:val="28"/>
          <w:shd w:val="clear" w:color="auto" w:fill="FFFFFF"/>
        </w:rPr>
        <w:t>拟录取名单确定后，我校应向考生所在单位函调人事档案（或档案审查意见）和本人现实表现等材料，全面审查其政治思想情况。函调的考生现实表现材料，需由考生本人档案所在单位的人事、政工部门加盖印章。</w:t>
      </w:r>
    </w:p>
    <w:p w:rsidR="00081AE5" w:rsidRDefault="00081AE5">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p>
    <w:p w:rsidR="00081AE5" w:rsidRDefault="009E3C4A">
      <w:pPr>
        <w:pStyle w:val="a8"/>
        <w:widowControl/>
        <w:shd w:val="clear" w:color="auto" w:fill="FFFFFF"/>
        <w:spacing w:beforeAutospacing="0" w:afterAutospacing="0" w:line="500" w:lineRule="exact"/>
        <w:ind w:firstLineChars="200" w:firstLine="562"/>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shd w:val="clear" w:color="auto" w:fill="FFFFFF"/>
        </w:rPr>
        <w:t>六</w:t>
      </w:r>
      <w:r>
        <w:rPr>
          <w:rFonts w:asciiTheme="minorEastAsia" w:hAnsiTheme="minorEastAsia" w:cstheme="minorEastAsia" w:hint="eastAsia"/>
          <w:b/>
          <w:color w:val="000000" w:themeColor="text1"/>
          <w:sz w:val="28"/>
          <w:szCs w:val="28"/>
          <w:shd w:val="clear" w:color="auto" w:fill="FFFFFF"/>
        </w:rPr>
        <w:t>、关于硕士研究生的录取</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（一）录取程序</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各</w:t>
      </w:r>
      <w:r>
        <w:rPr>
          <w:rFonts w:asciiTheme="minorEastAsia" w:hAnsiTheme="minorEastAsia" w:cstheme="minorEastAsia" w:hint="eastAsia"/>
          <w:bCs/>
          <w:color w:val="000000" w:themeColor="text1"/>
          <w:sz w:val="28"/>
          <w:szCs w:val="28"/>
          <w:shd w:val="clear" w:color="auto" w:fill="FFFFFF"/>
        </w:rPr>
        <w:t>研究生招生考核小组</w:t>
      </w:r>
      <w:r>
        <w:rPr>
          <w:rFonts w:asciiTheme="minorEastAsia" w:hAnsiTheme="minorEastAsia" w:cstheme="minorEastAsia" w:hint="eastAsia"/>
          <w:bCs/>
          <w:color w:val="000000" w:themeColor="text1"/>
          <w:sz w:val="28"/>
          <w:szCs w:val="28"/>
          <w:shd w:val="clear" w:color="auto" w:fill="FFFFFF"/>
        </w:rPr>
        <w:t>根据报考志愿（第一志愿）的总体情况、考生的初试总分、复试成绩，按综合成绩（综合成绩的计算方法见各</w:t>
      </w:r>
      <w:r>
        <w:rPr>
          <w:rFonts w:asciiTheme="minorEastAsia" w:hAnsiTheme="minorEastAsia" w:cstheme="minorEastAsia" w:hint="eastAsia"/>
          <w:bCs/>
          <w:color w:val="000000" w:themeColor="text1"/>
          <w:sz w:val="28"/>
          <w:szCs w:val="28"/>
          <w:shd w:val="clear" w:color="auto" w:fill="FFFFFF"/>
        </w:rPr>
        <w:t>培养单位</w:t>
      </w:r>
      <w:r>
        <w:rPr>
          <w:rFonts w:asciiTheme="minorEastAsia" w:hAnsiTheme="minorEastAsia" w:cstheme="minorEastAsia" w:hint="eastAsia"/>
          <w:bCs/>
          <w:color w:val="000000" w:themeColor="text1"/>
          <w:sz w:val="28"/>
          <w:szCs w:val="28"/>
          <w:shd w:val="clear" w:color="auto" w:fill="FFFFFF"/>
        </w:rPr>
        <w:t>复试方案及录取办法）进行排序，择优提出</w:t>
      </w:r>
      <w:r>
        <w:rPr>
          <w:rFonts w:asciiTheme="minorEastAsia" w:hAnsiTheme="minorEastAsia" w:cstheme="minorEastAsia" w:hint="eastAsia"/>
          <w:bCs/>
          <w:color w:val="000000" w:themeColor="text1"/>
          <w:sz w:val="28"/>
          <w:szCs w:val="28"/>
          <w:shd w:val="clear" w:color="auto" w:fill="FFFFFF"/>
        </w:rPr>
        <w:t>拟</w:t>
      </w:r>
      <w:r>
        <w:rPr>
          <w:rFonts w:asciiTheme="minorEastAsia" w:hAnsiTheme="minorEastAsia" w:cstheme="minorEastAsia" w:hint="eastAsia"/>
          <w:bCs/>
          <w:color w:val="000000" w:themeColor="text1"/>
          <w:sz w:val="28"/>
          <w:szCs w:val="28"/>
          <w:shd w:val="clear" w:color="auto" w:fill="FFFFFF"/>
        </w:rPr>
        <w:t>录取名单。综合成绩相同情况下的拟录取排序则以公布的复试方案及录取办法为准。复试不合格考生不予录取。录取工作要依法保护残疾考生的合法权益。调剂考生将初试统考科目成绩与复试成绩相加得到综合成绩。根据综合成绩由高到低的排序单列公示。</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经考生确认的报考信息在录取阶段一律不作修改，对报考资格不符合规定者不予录取。应届本科毕业生及自学考试和网络教育届时可毕业本科生考生，入学时未取得国家承认的本科毕业证书者，录取资格无效。</w:t>
      </w:r>
    </w:p>
    <w:p w:rsidR="00081AE5" w:rsidRDefault="009E3C4A">
      <w:pPr>
        <w:pStyle w:val="a8"/>
        <w:widowControl/>
        <w:shd w:val="clear" w:color="auto" w:fill="FFFFFF"/>
        <w:spacing w:beforeAutospacing="0" w:afterAutospacing="0" w:line="500" w:lineRule="exact"/>
        <w:ind w:firstLine="560"/>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color w:val="000000" w:themeColor="text1"/>
          <w:sz w:val="28"/>
          <w:szCs w:val="28"/>
          <w:shd w:val="clear" w:color="auto" w:fill="FFFFFF"/>
        </w:rPr>
        <w:t>实行招生全程公示制度。公示的内容主要有：复试录取办法，调剂系统开放时间、复试方案，复试考生名单、复试成绩、拟录取考生名单等，充分发挥社会和师生的监督作用。在公示相关信息的过程中，要处理好信息公开与维护考生隐私权的关系。学校招生小组将派出若干个由校纪检监察及相关职能部门人员组成的督查组对各</w:t>
      </w:r>
      <w:r>
        <w:rPr>
          <w:rFonts w:asciiTheme="minorEastAsia" w:hAnsiTheme="minorEastAsia" w:cstheme="minorEastAsia" w:hint="eastAsia"/>
          <w:b/>
          <w:bCs/>
          <w:color w:val="000000" w:themeColor="text1"/>
          <w:sz w:val="28"/>
          <w:szCs w:val="28"/>
          <w:shd w:val="clear" w:color="auto" w:fill="FFFFFF"/>
        </w:rPr>
        <w:t>硕士研究生招生工作小组</w:t>
      </w:r>
      <w:r>
        <w:rPr>
          <w:rFonts w:asciiTheme="minorEastAsia" w:hAnsiTheme="minorEastAsia" w:cstheme="minorEastAsia" w:hint="eastAsia"/>
          <w:color w:val="000000" w:themeColor="text1"/>
          <w:sz w:val="28"/>
          <w:szCs w:val="28"/>
          <w:shd w:val="clear" w:color="auto" w:fill="FFFFFF"/>
        </w:rPr>
        <w:t>的复试录取工作全程监督检查。</w:t>
      </w:r>
      <w:r>
        <w:rPr>
          <w:rFonts w:asciiTheme="minorEastAsia" w:hAnsiTheme="minorEastAsia" w:cstheme="minorEastAsia" w:hint="eastAsia"/>
          <w:color w:val="000000" w:themeColor="text1"/>
          <w:sz w:val="28"/>
          <w:szCs w:val="28"/>
          <w:shd w:val="clear" w:color="auto" w:fill="FFFFFF"/>
        </w:rPr>
        <w:t> </w:t>
      </w:r>
    </w:p>
    <w:p w:rsidR="00081AE5" w:rsidRDefault="009E3C4A">
      <w:pPr>
        <w:pStyle w:val="a8"/>
        <w:widowControl/>
        <w:shd w:val="clear" w:color="auto" w:fill="FFFFFF"/>
        <w:spacing w:beforeAutospacing="0" w:afterAutospacing="0" w:line="500" w:lineRule="exact"/>
        <w:ind w:firstLine="560"/>
        <w:jc w:val="both"/>
        <w:rPr>
          <w:rFonts w:asciiTheme="minorEastAsia" w:hAnsiTheme="minorEastAsia" w:cstheme="minorEastAsia"/>
          <w:color w:val="000000" w:themeColor="text1"/>
          <w:sz w:val="28"/>
          <w:szCs w:val="28"/>
          <w:shd w:val="clear" w:color="auto" w:fill="FFFFFF"/>
        </w:rPr>
      </w:pPr>
      <w:r>
        <w:rPr>
          <w:rFonts w:asciiTheme="minorEastAsia" w:hAnsiTheme="minorEastAsia" w:cstheme="minorEastAsia" w:hint="eastAsia"/>
          <w:b/>
          <w:bCs/>
          <w:color w:val="000000" w:themeColor="text1"/>
          <w:sz w:val="28"/>
          <w:szCs w:val="28"/>
          <w:shd w:val="clear" w:color="auto" w:fill="FFFFFF"/>
        </w:rPr>
        <w:t>硕士研究生招生工作领导小组</w:t>
      </w:r>
      <w:r>
        <w:rPr>
          <w:rFonts w:asciiTheme="minorEastAsia" w:hAnsiTheme="minorEastAsia" w:cstheme="minorEastAsia" w:hint="eastAsia"/>
          <w:color w:val="000000" w:themeColor="text1"/>
          <w:sz w:val="28"/>
          <w:szCs w:val="28"/>
          <w:shd w:val="clear" w:color="auto" w:fill="FFFFFF"/>
        </w:rPr>
        <w:t>对各</w:t>
      </w:r>
      <w:r>
        <w:rPr>
          <w:rFonts w:asciiTheme="minorEastAsia" w:hAnsiTheme="minorEastAsia" w:cstheme="minorEastAsia" w:hint="eastAsia"/>
          <w:b/>
          <w:bCs/>
          <w:color w:val="000000" w:themeColor="text1"/>
          <w:sz w:val="28"/>
          <w:szCs w:val="28"/>
          <w:shd w:val="clear" w:color="auto" w:fill="FFFFFF"/>
        </w:rPr>
        <w:t>硕士研究生招生工作小组</w:t>
      </w:r>
      <w:r>
        <w:rPr>
          <w:rFonts w:asciiTheme="minorEastAsia" w:hAnsiTheme="minorEastAsia" w:cstheme="minorEastAsia" w:hint="eastAsia"/>
          <w:color w:val="000000" w:themeColor="text1"/>
          <w:sz w:val="28"/>
          <w:szCs w:val="28"/>
          <w:shd w:val="clear" w:color="auto" w:fill="FFFFFF"/>
        </w:rPr>
        <w:t>的建议录取名单审核后，确定拟录取名单，并在学校网站和中国研招网“研招信息公开</w:t>
      </w:r>
      <w:r>
        <w:rPr>
          <w:rFonts w:asciiTheme="minorEastAsia" w:hAnsiTheme="minorEastAsia" w:cstheme="minorEastAsia" w:hint="eastAsia"/>
          <w:color w:val="000000" w:themeColor="text1"/>
          <w:sz w:val="28"/>
          <w:szCs w:val="28"/>
          <w:shd w:val="clear" w:color="auto" w:fill="FFFFFF"/>
        </w:rPr>
        <w:lastRenderedPageBreak/>
        <w:t>平台”进行公示。公示时间不少于</w:t>
      </w:r>
      <w:r>
        <w:rPr>
          <w:rFonts w:asciiTheme="minorEastAsia" w:hAnsiTheme="minorEastAsia" w:cstheme="minorEastAsia" w:hint="eastAsia"/>
          <w:color w:val="000000" w:themeColor="text1"/>
          <w:sz w:val="28"/>
          <w:szCs w:val="28"/>
          <w:shd w:val="clear" w:color="auto" w:fill="FFFFFF"/>
        </w:rPr>
        <w:t>10</w:t>
      </w:r>
      <w:r>
        <w:rPr>
          <w:rFonts w:asciiTheme="minorEastAsia" w:hAnsiTheme="minorEastAsia" w:cstheme="minorEastAsia" w:hint="eastAsia"/>
          <w:color w:val="000000" w:themeColor="text1"/>
          <w:sz w:val="28"/>
          <w:szCs w:val="28"/>
          <w:shd w:val="clear" w:color="auto" w:fill="FFFFFF"/>
        </w:rPr>
        <w:t>个工作日</w:t>
      </w:r>
      <w:r>
        <w:rPr>
          <w:rFonts w:asciiTheme="minorEastAsia" w:hAnsiTheme="minorEastAsia" w:cstheme="minorEastAsia" w:hint="eastAsia"/>
          <w:color w:val="000000" w:themeColor="text1"/>
          <w:sz w:val="28"/>
          <w:szCs w:val="28"/>
          <w:shd w:val="clear" w:color="auto" w:fill="FFFFFF"/>
        </w:rPr>
        <w:t>，公示期间名单不得修改；名单如有变动，需对变动部分作出说明，并对变动内容另行公示</w:t>
      </w:r>
      <w:r>
        <w:rPr>
          <w:rFonts w:asciiTheme="minorEastAsia" w:hAnsiTheme="minorEastAsia" w:cstheme="minorEastAsia" w:hint="eastAsia"/>
          <w:color w:val="000000" w:themeColor="text1"/>
          <w:sz w:val="28"/>
          <w:szCs w:val="28"/>
          <w:shd w:val="clear" w:color="auto" w:fill="FFFFFF"/>
        </w:rPr>
        <w:t>10</w:t>
      </w:r>
      <w:r>
        <w:rPr>
          <w:rFonts w:asciiTheme="minorEastAsia" w:hAnsiTheme="minorEastAsia" w:cstheme="minorEastAsia" w:hint="eastAsia"/>
          <w:color w:val="000000" w:themeColor="text1"/>
          <w:sz w:val="28"/>
          <w:szCs w:val="28"/>
          <w:shd w:val="clear" w:color="auto" w:fill="FFFFFF"/>
        </w:rPr>
        <w:t>个工作日。未经公示的考生，一律不得录取，不予学籍注册。公示期间，拟录取名单报江苏省教育考试院进行政策审核。公示结束后，拟录取名单报“全国硕士研究生招生信息公开平台”。</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（二）录取计划与培养费</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各学科专业按实际录取计划录取，必须严格执行国家计划，不得超计划录取。各招生单位破格复试录取人数原则上不超过我校硕士生招生计划的</w:t>
      </w:r>
      <w:r>
        <w:rPr>
          <w:rFonts w:asciiTheme="minorEastAsia" w:hAnsiTheme="minorEastAsia" w:cstheme="minorEastAsia" w:hint="eastAsia"/>
          <w:bCs/>
          <w:color w:val="000000" w:themeColor="text1"/>
          <w:sz w:val="28"/>
          <w:szCs w:val="28"/>
          <w:shd w:val="clear" w:color="auto" w:fill="FFFFFF"/>
        </w:rPr>
        <w:t>3%</w:t>
      </w:r>
      <w:r>
        <w:rPr>
          <w:rFonts w:asciiTheme="minorEastAsia" w:hAnsiTheme="minorEastAsia" w:cstheme="minorEastAsia" w:hint="eastAsia"/>
          <w:bCs/>
          <w:color w:val="000000" w:themeColor="text1"/>
          <w:sz w:val="28"/>
          <w:szCs w:val="28"/>
          <w:shd w:val="clear" w:color="auto" w:fill="FFFFFF"/>
        </w:rPr>
        <w:t>。单独考试录取人数不得超过教育部下达的单独考试招生限额，且录取要符合有关要求。学术型计划可用作专业学位计划，专业学位计划不可用于学术型计划。录取类别包括非定向和定向。学习形式包括全日制和非全日制。全日制招生计划与非全日制招生计划不得相互调整使用。</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一志愿破格复试录取考生以及录取类别为定向的在职考生，入学后原则上不得参加研究生新生优秀奖学金评比。学费标准：全日制硕士</w:t>
      </w:r>
      <w:r>
        <w:rPr>
          <w:rFonts w:asciiTheme="minorEastAsia" w:hAnsiTheme="minorEastAsia" w:cstheme="minorEastAsia" w:hint="eastAsia"/>
          <w:bCs/>
          <w:color w:val="000000" w:themeColor="text1"/>
          <w:sz w:val="28"/>
          <w:szCs w:val="28"/>
          <w:shd w:val="clear" w:color="auto" w:fill="FFFFFF"/>
        </w:rPr>
        <w:t>8000</w:t>
      </w:r>
      <w:r>
        <w:rPr>
          <w:rFonts w:asciiTheme="minorEastAsia" w:hAnsiTheme="minorEastAsia" w:cstheme="minorEastAsia" w:hint="eastAsia"/>
          <w:bCs/>
          <w:color w:val="000000" w:themeColor="text1"/>
          <w:sz w:val="28"/>
          <w:szCs w:val="28"/>
          <w:shd w:val="clear" w:color="auto" w:fill="FFFFFF"/>
        </w:rPr>
        <w:t>元</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生</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学年，工商管理硕士（</w:t>
      </w:r>
      <w:r>
        <w:rPr>
          <w:rFonts w:asciiTheme="minorEastAsia" w:hAnsiTheme="minorEastAsia" w:cstheme="minorEastAsia" w:hint="eastAsia"/>
          <w:bCs/>
          <w:color w:val="000000" w:themeColor="text1"/>
          <w:sz w:val="28"/>
          <w:szCs w:val="28"/>
          <w:shd w:val="clear" w:color="auto" w:fill="FFFFFF"/>
        </w:rPr>
        <w:t>MBA</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25000</w:t>
      </w:r>
      <w:r>
        <w:rPr>
          <w:rFonts w:asciiTheme="minorEastAsia" w:hAnsiTheme="minorEastAsia" w:cstheme="minorEastAsia" w:hint="eastAsia"/>
          <w:bCs/>
          <w:color w:val="000000" w:themeColor="text1"/>
          <w:sz w:val="28"/>
          <w:szCs w:val="28"/>
          <w:shd w:val="clear" w:color="auto" w:fill="FFFFFF"/>
        </w:rPr>
        <w:t>元</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生</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学年，工程管理硕士（</w:t>
      </w:r>
      <w:r>
        <w:rPr>
          <w:rFonts w:asciiTheme="minorEastAsia" w:hAnsiTheme="minorEastAsia" w:cstheme="minorEastAsia" w:hint="eastAsia"/>
          <w:bCs/>
          <w:color w:val="000000" w:themeColor="text1"/>
          <w:sz w:val="28"/>
          <w:szCs w:val="28"/>
          <w:shd w:val="clear" w:color="auto" w:fill="FFFFFF"/>
        </w:rPr>
        <w:t>MEM</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20000</w:t>
      </w:r>
      <w:r>
        <w:rPr>
          <w:rFonts w:asciiTheme="minorEastAsia" w:hAnsiTheme="minorEastAsia" w:cstheme="minorEastAsia" w:hint="eastAsia"/>
          <w:bCs/>
          <w:color w:val="000000" w:themeColor="text1"/>
          <w:sz w:val="28"/>
          <w:szCs w:val="28"/>
          <w:shd w:val="clear" w:color="auto" w:fill="FFFFFF"/>
        </w:rPr>
        <w:t>元</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生</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学年，会计硕士（</w:t>
      </w:r>
      <w:r>
        <w:rPr>
          <w:rFonts w:asciiTheme="minorEastAsia" w:hAnsiTheme="minorEastAsia" w:cstheme="minorEastAsia" w:hint="eastAsia"/>
          <w:bCs/>
          <w:color w:val="000000" w:themeColor="text1"/>
          <w:sz w:val="28"/>
          <w:szCs w:val="28"/>
          <w:shd w:val="clear" w:color="auto" w:fill="FFFFFF"/>
        </w:rPr>
        <w:t>MPA</w:t>
      </w:r>
      <w:r>
        <w:rPr>
          <w:rFonts w:asciiTheme="minorEastAsia" w:hAnsiTheme="minorEastAsia" w:cstheme="minorEastAsia" w:hint="eastAsia"/>
          <w:bCs/>
          <w:color w:val="000000" w:themeColor="text1"/>
          <w:sz w:val="28"/>
          <w:szCs w:val="28"/>
          <w:shd w:val="clear" w:color="auto" w:fill="FFFFFF"/>
        </w:rPr>
        <w:t>CC</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30000</w:t>
      </w:r>
      <w:r>
        <w:rPr>
          <w:rFonts w:asciiTheme="minorEastAsia" w:hAnsiTheme="minorEastAsia" w:cstheme="minorEastAsia" w:hint="eastAsia"/>
          <w:bCs/>
          <w:color w:val="000000" w:themeColor="text1"/>
          <w:sz w:val="28"/>
          <w:szCs w:val="28"/>
          <w:shd w:val="clear" w:color="auto" w:fill="FFFFFF"/>
        </w:rPr>
        <w:t>元</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生</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学年（学制</w:t>
      </w:r>
      <w:r>
        <w:rPr>
          <w:rFonts w:asciiTheme="minorEastAsia" w:hAnsiTheme="minorEastAsia" w:cstheme="minorEastAsia" w:hint="eastAsia"/>
          <w:bCs/>
          <w:color w:val="000000" w:themeColor="text1"/>
          <w:sz w:val="28"/>
          <w:szCs w:val="28"/>
          <w:shd w:val="clear" w:color="auto" w:fill="FFFFFF"/>
        </w:rPr>
        <w:t>2</w:t>
      </w:r>
      <w:r>
        <w:rPr>
          <w:rFonts w:asciiTheme="minorEastAsia" w:hAnsiTheme="minorEastAsia" w:cstheme="minorEastAsia" w:hint="eastAsia"/>
          <w:bCs/>
          <w:color w:val="000000" w:themeColor="text1"/>
          <w:sz w:val="28"/>
          <w:szCs w:val="28"/>
          <w:shd w:val="clear" w:color="auto" w:fill="FFFFFF"/>
        </w:rPr>
        <w:t>年），其他非全日制硕士</w:t>
      </w:r>
      <w:r>
        <w:rPr>
          <w:rFonts w:asciiTheme="minorEastAsia" w:hAnsiTheme="minorEastAsia" w:cstheme="minorEastAsia" w:hint="eastAsia"/>
          <w:bCs/>
          <w:color w:val="000000" w:themeColor="text1"/>
          <w:sz w:val="28"/>
          <w:szCs w:val="28"/>
          <w:shd w:val="clear" w:color="auto" w:fill="FFFFFF"/>
        </w:rPr>
        <w:t>15000</w:t>
      </w:r>
      <w:r>
        <w:rPr>
          <w:rFonts w:asciiTheme="minorEastAsia" w:hAnsiTheme="minorEastAsia" w:cstheme="minorEastAsia" w:hint="eastAsia"/>
          <w:bCs/>
          <w:color w:val="000000" w:themeColor="text1"/>
          <w:sz w:val="28"/>
          <w:szCs w:val="28"/>
          <w:shd w:val="clear" w:color="auto" w:fill="FFFFFF"/>
        </w:rPr>
        <w:t>元</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生</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年。</w:t>
      </w:r>
    </w:p>
    <w:p w:rsidR="00081AE5" w:rsidRDefault="00081AE5">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p>
    <w:p w:rsidR="00081AE5" w:rsidRDefault="009E3C4A">
      <w:pPr>
        <w:pStyle w:val="a8"/>
        <w:widowControl/>
        <w:shd w:val="clear" w:color="auto" w:fill="FFFFFF"/>
        <w:spacing w:beforeAutospacing="0" w:afterAutospacing="0" w:line="500" w:lineRule="exact"/>
        <w:ind w:firstLineChars="200" w:firstLine="562"/>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七</w:t>
      </w:r>
      <w:r>
        <w:rPr>
          <w:rFonts w:asciiTheme="minorEastAsia" w:hAnsiTheme="minorEastAsia" w:cstheme="minorEastAsia" w:hint="eastAsia"/>
          <w:b/>
          <w:color w:val="000000" w:themeColor="text1"/>
          <w:sz w:val="28"/>
          <w:szCs w:val="28"/>
          <w:shd w:val="clear" w:color="auto" w:fill="FFFFFF"/>
        </w:rPr>
        <w:t>、体格检查及心理测试</w:t>
      </w:r>
    </w:p>
    <w:p w:rsidR="00081AE5" w:rsidRDefault="009E3C4A">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取得复试资格的考生（包括推荐免试研究生、调剂生）都必须参加心理测试。体检工作由考生在报到时提交体检报告。参照教育部、原卫生部、中国残联印发的《普通高等学校招生体检工作指导意见》（教学〔</w:t>
      </w:r>
      <w:r>
        <w:rPr>
          <w:rFonts w:asciiTheme="minorEastAsia" w:hAnsiTheme="minorEastAsia" w:cstheme="minorEastAsia" w:hint="eastAsia"/>
          <w:bCs/>
          <w:color w:val="000000" w:themeColor="text1"/>
          <w:sz w:val="28"/>
          <w:szCs w:val="28"/>
          <w:shd w:val="clear" w:color="auto" w:fill="FFFFFF"/>
        </w:rPr>
        <w:t>2003</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 xml:space="preserve">3 </w:t>
      </w:r>
      <w:r>
        <w:rPr>
          <w:rFonts w:asciiTheme="minorEastAsia" w:hAnsiTheme="minorEastAsia" w:cstheme="minorEastAsia" w:hint="eastAsia"/>
          <w:bCs/>
          <w:color w:val="000000" w:themeColor="text1"/>
          <w:sz w:val="28"/>
          <w:szCs w:val="28"/>
          <w:shd w:val="clear" w:color="auto" w:fill="FFFFFF"/>
        </w:rPr>
        <w:t>号）要求，按照《教育部办公厅</w:t>
      </w:r>
      <w:r>
        <w:rPr>
          <w:rFonts w:asciiTheme="minorEastAsia" w:hAnsiTheme="minorEastAsia" w:cstheme="minorEastAsia" w:hint="eastAsia"/>
          <w:bCs/>
          <w:color w:val="000000" w:themeColor="text1"/>
          <w:sz w:val="28"/>
          <w:szCs w:val="28"/>
          <w:shd w:val="clear" w:color="auto" w:fill="FFFFFF"/>
        </w:rPr>
        <w:t xml:space="preserve"> </w:t>
      </w:r>
      <w:r>
        <w:rPr>
          <w:rFonts w:asciiTheme="minorEastAsia" w:hAnsiTheme="minorEastAsia" w:cstheme="minorEastAsia" w:hint="eastAsia"/>
          <w:bCs/>
          <w:color w:val="000000" w:themeColor="text1"/>
          <w:sz w:val="28"/>
          <w:szCs w:val="28"/>
          <w:shd w:val="clear" w:color="auto" w:fill="FFFFFF"/>
        </w:rPr>
        <w:t>卫生部办公厅关于普通高等学校招生考生入学身体检查取消乙肝项目检测有关问题的通知》（教学厅〔</w:t>
      </w:r>
      <w:r>
        <w:rPr>
          <w:rFonts w:asciiTheme="minorEastAsia" w:hAnsiTheme="minorEastAsia" w:cstheme="minorEastAsia" w:hint="eastAsia"/>
          <w:bCs/>
          <w:color w:val="000000" w:themeColor="text1"/>
          <w:sz w:val="28"/>
          <w:szCs w:val="28"/>
          <w:shd w:val="clear" w:color="auto" w:fill="FFFFFF"/>
        </w:rPr>
        <w:t>2010</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 xml:space="preserve">2 </w:t>
      </w:r>
      <w:r>
        <w:rPr>
          <w:rFonts w:asciiTheme="minorEastAsia" w:hAnsiTheme="minorEastAsia" w:cstheme="minorEastAsia" w:hint="eastAsia"/>
          <w:bCs/>
          <w:color w:val="000000" w:themeColor="text1"/>
          <w:sz w:val="28"/>
          <w:szCs w:val="28"/>
          <w:shd w:val="clear" w:color="auto" w:fill="FFFFFF"/>
        </w:rPr>
        <w:t>号）规定，结合招生专业实际情况，提出体检要求。</w:t>
      </w:r>
    </w:p>
    <w:p w:rsidR="00081AE5" w:rsidRDefault="00081AE5">
      <w:pPr>
        <w:pStyle w:val="a8"/>
        <w:widowControl/>
        <w:shd w:val="clear" w:color="auto" w:fill="FFFFFF"/>
        <w:spacing w:beforeAutospacing="0" w:afterAutospacing="0" w:line="500" w:lineRule="exact"/>
        <w:ind w:firstLineChars="200" w:firstLine="560"/>
        <w:rPr>
          <w:rFonts w:asciiTheme="minorEastAsia" w:hAnsiTheme="minorEastAsia" w:cstheme="minorEastAsia"/>
          <w:bCs/>
          <w:color w:val="000000" w:themeColor="text1"/>
          <w:sz w:val="28"/>
          <w:szCs w:val="28"/>
          <w:shd w:val="clear" w:color="auto" w:fill="FFFFFF"/>
        </w:rPr>
      </w:pPr>
    </w:p>
    <w:p w:rsidR="00081AE5" w:rsidRDefault="009E3C4A">
      <w:pPr>
        <w:pStyle w:val="a8"/>
        <w:widowControl/>
        <w:numPr>
          <w:ilvl w:val="0"/>
          <w:numId w:val="1"/>
        </w:numPr>
        <w:shd w:val="clear" w:color="auto" w:fill="FFFFFF"/>
        <w:spacing w:beforeAutospacing="0" w:afterAutospacing="0" w:line="500" w:lineRule="exact"/>
        <w:ind w:firstLineChars="200" w:firstLine="562"/>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加强领导，严肃纪律，认真做好复试工作</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lastRenderedPageBreak/>
        <w:t>  2020</w:t>
      </w:r>
      <w:r>
        <w:rPr>
          <w:rFonts w:asciiTheme="minorEastAsia" w:hAnsiTheme="minorEastAsia" w:cstheme="minorEastAsia" w:hint="eastAsia"/>
          <w:bCs/>
          <w:color w:val="000000" w:themeColor="text1"/>
          <w:sz w:val="28"/>
          <w:szCs w:val="28"/>
          <w:shd w:val="clear" w:color="auto" w:fill="FFFFFF"/>
        </w:rPr>
        <w:t>年研究生录取工作要在硕士研究生招生工作领导小组的领导下，严格按照本办法执行。各</w:t>
      </w:r>
      <w:r>
        <w:rPr>
          <w:rFonts w:asciiTheme="minorEastAsia" w:hAnsiTheme="minorEastAsia" w:cstheme="minorEastAsia" w:hint="eastAsia"/>
          <w:bCs/>
          <w:color w:val="000000" w:themeColor="text1"/>
          <w:sz w:val="28"/>
          <w:szCs w:val="28"/>
          <w:shd w:val="clear" w:color="auto" w:fill="FFFFFF"/>
        </w:rPr>
        <w:t>硕士研究生招生工作小组</w:t>
      </w:r>
      <w:r>
        <w:rPr>
          <w:rFonts w:asciiTheme="minorEastAsia" w:hAnsiTheme="minorEastAsia" w:cstheme="minorEastAsia" w:hint="eastAsia"/>
          <w:bCs/>
          <w:color w:val="000000" w:themeColor="text1"/>
          <w:sz w:val="28"/>
          <w:szCs w:val="28"/>
          <w:shd w:val="clear" w:color="auto" w:fill="FFFFFF"/>
        </w:rPr>
        <w:t>要加强本</w:t>
      </w:r>
      <w:r>
        <w:rPr>
          <w:rFonts w:asciiTheme="minorEastAsia" w:hAnsiTheme="minorEastAsia" w:cstheme="minorEastAsia" w:hint="eastAsia"/>
          <w:bCs/>
          <w:color w:val="000000" w:themeColor="text1"/>
          <w:sz w:val="28"/>
          <w:szCs w:val="28"/>
          <w:shd w:val="clear" w:color="auto" w:fill="FFFFFF"/>
        </w:rPr>
        <w:t>单位</w:t>
      </w:r>
      <w:r>
        <w:rPr>
          <w:rFonts w:asciiTheme="minorEastAsia" w:hAnsiTheme="minorEastAsia" w:cstheme="minorEastAsia" w:hint="eastAsia"/>
          <w:bCs/>
          <w:color w:val="000000" w:themeColor="text1"/>
          <w:sz w:val="28"/>
          <w:szCs w:val="28"/>
          <w:shd w:val="clear" w:color="auto" w:fill="FFFFFF"/>
        </w:rPr>
        <w:t>研究生复试工作的领导和监督。研究生招生录取工作涉及面广，政策性强，关系到学校和社会的稳定，要加大招生工作的透明度，严肃招生纪律，抵制不正之风，努力营造招生工作公平、公正的良好氛围，切实维护广大考生的权利和利益，维护学校研究生招生工作的良好声誉。</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如发现复试工作中有违纪舞弊行为，一经查实，对所涉及的单位和工作人员按国家有关条例和学校有关规定处理，考生被取消录取资格。</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r>
        <w:rPr>
          <w:rFonts w:asciiTheme="minorEastAsia" w:hAnsiTheme="minorEastAsia" w:cstheme="minorEastAsia" w:hint="eastAsia"/>
          <w:bCs/>
          <w:color w:val="000000" w:themeColor="text1"/>
          <w:sz w:val="28"/>
          <w:szCs w:val="28"/>
          <w:shd w:val="clear" w:color="auto" w:fill="FFFFFF"/>
        </w:rPr>
        <w:t>复试录取工作投诉举报电话：</w:t>
      </w:r>
      <w:r>
        <w:rPr>
          <w:rFonts w:asciiTheme="minorEastAsia" w:hAnsiTheme="minorEastAsia" w:cstheme="minorEastAsia" w:hint="eastAsia"/>
          <w:bCs/>
          <w:color w:val="000000" w:themeColor="text1"/>
          <w:sz w:val="28"/>
          <w:szCs w:val="28"/>
          <w:shd w:val="clear" w:color="auto" w:fill="FFFFFF"/>
        </w:rPr>
        <w:t>58139194</w:t>
      </w:r>
      <w:r>
        <w:rPr>
          <w:rFonts w:asciiTheme="minorEastAsia" w:hAnsiTheme="minorEastAsia" w:cstheme="minorEastAsia" w:hint="eastAsia"/>
          <w:bCs/>
          <w:color w:val="000000" w:themeColor="text1"/>
          <w:sz w:val="28"/>
          <w:szCs w:val="28"/>
          <w:shd w:val="clear" w:color="auto" w:fill="FFFFFF"/>
        </w:rPr>
        <w:t>（研招办）</w:t>
      </w:r>
      <w:r>
        <w:rPr>
          <w:rFonts w:asciiTheme="minorEastAsia" w:hAnsiTheme="minorEastAsia" w:cstheme="minorEastAsia" w:hint="eastAsia"/>
          <w:bCs/>
          <w:color w:val="000000" w:themeColor="text1"/>
          <w:sz w:val="28"/>
          <w:szCs w:val="28"/>
          <w:shd w:val="clear" w:color="auto" w:fill="FFFFFF"/>
        </w:rPr>
        <w:t>、</w:t>
      </w:r>
      <w:r>
        <w:rPr>
          <w:rFonts w:asciiTheme="minorEastAsia" w:hAnsiTheme="minorEastAsia" w:cstheme="minorEastAsia" w:hint="eastAsia"/>
          <w:bCs/>
          <w:color w:val="000000" w:themeColor="text1"/>
          <w:sz w:val="28"/>
          <w:szCs w:val="28"/>
          <w:shd w:val="clear" w:color="auto" w:fill="FFFFFF"/>
        </w:rPr>
        <w:t>025-58139069</w:t>
      </w:r>
      <w:r>
        <w:rPr>
          <w:rFonts w:asciiTheme="minorEastAsia" w:hAnsiTheme="minorEastAsia" w:cstheme="minorEastAsia" w:hint="eastAsia"/>
          <w:bCs/>
          <w:color w:val="000000" w:themeColor="text1"/>
          <w:sz w:val="28"/>
          <w:szCs w:val="28"/>
          <w:shd w:val="clear" w:color="auto" w:fill="FFFFFF"/>
        </w:rPr>
        <w:t>（校纪委）。</w:t>
      </w:r>
    </w:p>
    <w:p w:rsidR="00081AE5" w:rsidRDefault="00081AE5">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shd w:val="clear" w:color="auto" w:fill="FFFFFF"/>
        </w:rPr>
      </w:pPr>
    </w:p>
    <w:p w:rsidR="00081AE5" w:rsidRDefault="009E3C4A">
      <w:pPr>
        <w:pStyle w:val="a8"/>
        <w:widowControl/>
        <w:shd w:val="clear" w:color="auto" w:fill="FFFFFF"/>
        <w:spacing w:beforeAutospacing="0" w:afterAutospacing="0" w:line="500" w:lineRule="exact"/>
        <w:ind w:firstLineChars="100" w:firstLine="281"/>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shd w:val="clear" w:color="auto" w:fill="FFFFFF"/>
        </w:rPr>
        <w:t>九</w:t>
      </w:r>
      <w:r>
        <w:rPr>
          <w:rFonts w:asciiTheme="minorEastAsia" w:hAnsiTheme="minorEastAsia" w:cstheme="minorEastAsia" w:hint="eastAsia"/>
          <w:b/>
          <w:color w:val="000000" w:themeColor="text1"/>
          <w:sz w:val="28"/>
          <w:szCs w:val="28"/>
          <w:shd w:val="clear" w:color="auto" w:fill="FFFFFF"/>
        </w:rPr>
        <w:t>、本细则由研究生院负责解释。</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p>
    <w:p w:rsidR="00081AE5" w:rsidRDefault="009E3C4A">
      <w:pPr>
        <w:pStyle w:val="a8"/>
        <w:widowControl/>
        <w:shd w:val="clear" w:color="auto" w:fill="FFFFFF"/>
        <w:spacing w:beforeAutospacing="0" w:afterAutospacing="0" w:line="500" w:lineRule="exac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 </w:t>
      </w:r>
    </w:p>
    <w:p w:rsidR="00081AE5" w:rsidRDefault="009E3C4A">
      <w:pPr>
        <w:pStyle w:val="a8"/>
        <w:widowControl/>
        <w:shd w:val="clear" w:color="auto" w:fill="FFFFFF"/>
        <w:spacing w:beforeAutospacing="0" w:afterAutospacing="0" w:line="500" w:lineRule="exact"/>
        <w:jc w:val="right"/>
        <w:rPr>
          <w:rFonts w:asciiTheme="minorEastAsia" w:hAnsiTheme="minorEastAsia" w:cstheme="minorEastAsia"/>
          <w:bCs/>
          <w:color w:val="000000" w:themeColor="text1"/>
          <w:sz w:val="28"/>
          <w:szCs w:val="28"/>
          <w:shd w:val="clear" w:color="auto" w:fill="FFFFFF"/>
        </w:rPr>
      </w:pPr>
      <w:r>
        <w:rPr>
          <w:rFonts w:asciiTheme="minorEastAsia" w:hAnsiTheme="minorEastAsia" w:cstheme="minorEastAsia" w:hint="eastAsia"/>
          <w:bCs/>
          <w:color w:val="000000" w:themeColor="text1"/>
          <w:sz w:val="28"/>
          <w:szCs w:val="28"/>
          <w:shd w:val="clear" w:color="auto" w:fill="FFFFFF"/>
        </w:rPr>
        <w:t xml:space="preserve">                                       </w:t>
      </w:r>
      <w:r>
        <w:rPr>
          <w:rFonts w:asciiTheme="minorEastAsia" w:hAnsiTheme="minorEastAsia" w:cstheme="minorEastAsia" w:hint="eastAsia"/>
          <w:bCs/>
          <w:color w:val="000000" w:themeColor="text1"/>
          <w:sz w:val="28"/>
          <w:szCs w:val="28"/>
          <w:shd w:val="clear" w:color="auto" w:fill="FFFFFF"/>
        </w:rPr>
        <w:t>南京工业大学</w:t>
      </w:r>
    </w:p>
    <w:p w:rsidR="00081AE5" w:rsidRDefault="009E3C4A">
      <w:pPr>
        <w:pStyle w:val="a8"/>
        <w:widowControl/>
        <w:shd w:val="clear" w:color="auto" w:fill="FFFFFF"/>
        <w:spacing w:beforeAutospacing="0" w:afterAutospacing="0" w:line="500" w:lineRule="exact"/>
        <w:jc w:val="right"/>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z w:val="28"/>
          <w:szCs w:val="28"/>
          <w:shd w:val="clear" w:color="auto" w:fill="FFFFFF"/>
        </w:rPr>
        <w:t>2020</w:t>
      </w:r>
      <w:r>
        <w:rPr>
          <w:rFonts w:asciiTheme="minorEastAsia" w:hAnsiTheme="minorEastAsia" w:cstheme="minorEastAsia" w:hint="eastAsia"/>
          <w:bCs/>
          <w:color w:val="000000" w:themeColor="text1"/>
          <w:sz w:val="28"/>
          <w:szCs w:val="28"/>
          <w:shd w:val="clear" w:color="auto" w:fill="FFFFFF"/>
        </w:rPr>
        <w:t>年</w:t>
      </w:r>
      <w:r>
        <w:rPr>
          <w:rFonts w:asciiTheme="minorEastAsia" w:hAnsiTheme="minorEastAsia" w:cstheme="minorEastAsia" w:hint="eastAsia"/>
          <w:bCs/>
          <w:color w:val="000000" w:themeColor="text1"/>
          <w:sz w:val="28"/>
          <w:szCs w:val="28"/>
          <w:shd w:val="clear" w:color="auto" w:fill="FFFFFF"/>
        </w:rPr>
        <w:t>5</w:t>
      </w:r>
      <w:r>
        <w:rPr>
          <w:rFonts w:asciiTheme="minorEastAsia" w:hAnsiTheme="minorEastAsia" w:cstheme="minorEastAsia" w:hint="eastAsia"/>
          <w:bCs/>
          <w:color w:val="000000" w:themeColor="text1"/>
          <w:sz w:val="28"/>
          <w:szCs w:val="28"/>
          <w:shd w:val="clear" w:color="auto" w:fill="FFFFFF"/>
        </w:rPr>
        <w:t>月</w:t>
      </w:r>
      <w:r>
        <w:rPr>
          <w:rFonts w:asciiTheme="minorEastAsia" w:hAnsiTheme="minorEastAsia" w:cstheme="minorEastAsia" w:hint="eastAsia"/>
          <w:bCs/>
          <w:color w:val="000000" w:themeColor="text1"/>
          <w:sz w:val="28"/>
          <w:szCs w:val="28"/>
          <w:shd w:val="clear" w:color="auto" w:fill="FFFFFF"/>
        </w:rPr>
        <w:t>8</w:t>
      </w:r>
      <w:r>
        <w:rPr>
          <w:rFonts w:asciiTheme="minorEastAsia" w:hAnsiTheme="minorEastAsia" w:cstheme="minorEastAsia" w:hint="eastAsia"/>
          <w:bCs/>
          <w:color w:val="000000" w:themeColor="text1"/>
          <w:sz w:val="28"/>
          <w:szCs w:val="28"/>
          <w:shd w:val="clear" w:color="auto" w:fill="FFFFFF"/>
        </w:rPr>
        <w:t>日</w:t>
      </w:r>
    </w:p>
    <w:sectPr w:rsidR="00081AE5">
      <w:footerReference w:type="default" r:id="rId10"/>
      <w:pgSz w:w="11910" w:h="16840"/>
      <w:pgMar w:top="1582" w:right="1259" w:bottom="1162" w:left="1202" w:header="0" w:footer="96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4A" w:rsidRDefault="009E3C4A">
      <w:r>
        <w:separator/>
      </w:r>
    </w:p>
  </w:endnote>
  <w:endnote w:type="continuationSeparator" w:id="0">
    <w:p w:rsidR="009E3C4A" w:rsidRDefault="009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E5" w:rsidRDefault="009E3C4A">
    <w:pPr>
      <w:spacing w:line="14" w:lineRule="auto"/>
      <w:rPr>
        <w:sz w:val="20"/>
        <w:szCs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3678555</wp:posOffset>
              </wp:positionH>
              <wp:positionV relativeFrom="page">
                <wp:posOffset>9935210</wp:posOffset>
              </wp:positionV>
              <wp:extent cx="167005" cy="139700"/>
              <wp:effectExtent l="1905" t="635" r="2540" b="254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081AE5" w:rsidRDefault="009E3C4A">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rsidR="008A5E52">
                            <w:rPr>
                              <w:rFonts w:ascii="Calibri"/>
                              <w:noProof/>
                              <w:sz w:val="18"/>
                            </w:rPr>
                            <w:t>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289.65pt;margin-top:782.3pt;width:13.15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" filled="f" stroked="f">
              <v:textbox inset="0,0,0,0">
                <w:txbxContent>
                  <w:p w:rsidR="00081AE5" w:rsidRDefault="009E3C4A">
                    <w:pPr>
                      <w:spacing w:line="203"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rsidR="008A5E52">
                      <w:rPr>
                        <w:rFonts w:ascii="Calibri"/>
                        <w:noProof/>
                        <w:sz w:val="18"/>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4A" w:rsidRDefault="009E3C4A">
      <w:r>
        <w:separator/>
      </w:r>
    </w:p>
  </w:footnote>
  <w:footnote w:type="continuationSeparator" w:id="0">
    <w:p w:rsidR="009E3C4A" w:rsidRDefault="009E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829D6"/>
    <w:multiLevelType w:val="singleLevel"/>
    <w:tmpl w:val="5A7829D6"/>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FE"/>
    <w:rsid w:val="00014FAE"/>
    <w:rsid w:val="000713D8"/>
    <w:rsid w:val="00081AE5"/>
    <w:rsid w:val="00294C4A"/>
    <w:rsid w:val="002B0697"/>
    <w:rsid w:val="00374538"/>
    <w:rsid w:val="00392036"/>
    <w:rsid w:val="003958C0"/>
    <w:rsid w:val="00451DC7"/>
    <w:rsid w:val="004B39A4"/>
    <w:rsid w:val="004B7CDF"/>
    <w:rsid w:val="005924C6"/>
    <w:rsid w:val="005C3B47"/>
    <w:rsid w:val="00746FDB"/>
    <w:rsid w:val="00831947"/>
    <w:rsid w:val="00852AFE"/>
    <w:rsid w:val="00883A3F"/>
    <w:rsid w:val="0089204F"/>
    <w:rsid w:val="008A3473"/>
    <w:rsid w:val="008A5E52"/>
    <w:rsid w:val="008A78BC"/>
    <w:rsid w:val="0097738B"/>
    <w:rsid w:val="009E3C4A"/>
    <w:rsid w:val="00A36533"/>
    <w:rsid w:val="00A44BA5"/>
    <w:rsid w:val="00AD5E1D"/>
    <w:rsid w:val="00B355CC"/>
    <w:rsid w:val="00BD752F"/>
    <w:rsid w:val="00C12024"/>
    <w:rsid w:val="00CF5F98"/>
    <w:rsid w:val="00D428EB"/>
    <w:rsid w:val="00D77BB9"/>
    <w:rsid w:val="00DF3206"/>
    <w:rsid w:val="00E3314E"/>
    <w:rsid w:val="00E334D1"/>
    <w:rsid w:val="00E84FC8"/>
    <w:rsid w:val="00F34058"/>
    <w:rsid w:val="00F34B85"/>
    <w:rsid w:val="00F67B49"/>
    <w:rsid w:val="033218FB"/>
    <w:rsid w:val="037A12E8"/>
    <w:rsid w:val="048877C4"/>
    <w:rsid w:val="04DF2B8B"/>
    <w:rsid w:val="06B640E8"/>
    <w:rsid w:val="077C0D9E"/>
    <w:rsid w:val="08414F73"/>
    <w:rsid w:val="08B86897"/>
    <w:rsid w:val="094277DA"/>
    <w:rsid w:val="0C062D27"/>
    <w:rsid w:val="0C8E1379"/>
    <w:rsid w:val="0CBB42BD"/>
    <w:rsid w:val="0DB25E01"/>
    <w:rsid w:val="0E3E6FD0"/>
    <w:rsid w:val="0E99041A"/>
    <w:rsid w:val="0F48555C"/>
    <w:rsid w:val="0F6D764C"/>
    <w:rsid w:val="0FAF405D"/>
    <w:rsid w:val="12936BD3"/>
    <w:rsid w:val="138270CF"/>
    <w:rsid w:val="13D15DEC"/>
    <w:rsid w:val="13DD2159"/>
    <w:rsid w:val="13EE2953"/>
    <w:rsid w:val="14EC5BD0"/>
    <w:rsid w:val="15535A26"/>
    <w:rsid w:val="16B66423"/>
    <w:rsid w:val="185D522D"/>
    <w:rsid w:val="18660ADF"/>
    <w:rsid w:val="188E4FA6"/>
    <w:rsid w:val="19C169F0"/>
    <w:rsid w:val="1A183EF1"/>
    <w:rsid w:val="1D3344A0"/>
    <w:rsid w:val="1EA424A3"/>
    <w:rsid w:val="20222918"/>
    <w:rsid w:val="20E70A8A"/>
    <w:rsid w:val="216E30F5"/>
    <w:rsid w:val="24576DAF"/>
    <w:rsid w:val="2577107C"/>
    <w:rsid w:val="2633270C"/>
    <w:rsid w:val="270A0543"/>
    <w:rsid w:val="28D34FC3"/>
    <w:rsid w:val="2BA12403"/>
    <w:rsid w:val="2D0120D6"/>
    <w:rsid w:val="2D1C09CB"/>
    <w:rsid w:val="2D4D4CD4"/>
    <w:rsid w:val="2DD5729D"/>
    <w:rsid w:val="2DF62FA2"/>
    <w:rsid w:val="2E67357C"/>
    <w:rsid w:val="31356CC0"/>
    <w:rsid w:val="31F87A8E"/>
    <w:rsid w:val="34B854AD"/>
    <w:rsid w:val="34EE21FE"/>
    <w:rsid w:val="37096110"/>
    <w:rsid w:val="37131892"/>
    <w:rsid w:val="374F29BC"/>
    <w:rsid w:val="37881D87"/>
    <w:rsid w:val="37AF44BD"/>
    <w:rsid w:val="3C960764"/>
    <w:rsid w:val="3F8562D3"/>
    <w:rsid w:val="3FD368FB"/>
    <w:rsid w:val="43016985"/>
    <w:rsid w:val="431359A6"/>
    <w:rsid w:val="44762240"/>
    <w:rsid w:val="447911D6"/>
    <w:rsid w:val="44D622A9"/>
    <w:rsid w:val="463D3B81"/>
    <w:rsid w:val="4783583F"/>
    <w:rsid w:val="4A464232"/>
    <w:rsid w:val="4AA128D8"/>
    <w:rsid w:val="4B42278E"/>
    <w:rsid w:val="4B483E21"/>
    <w:rsid w:val="4C5F7CF8"/>
    <w:rsid w:val="501C133F"/>
    <w:rsid w:val="503E2F5A"/>
    <w:rsid w:val="50402834"/>
    <w:rsid w:val="51AE44C3"/>
    <w:rsid w:val="55073CBE"/>
    <w:rsid w:val="55320A3B"/>
    <w:rsid w:val="566B5D01"/>
    <w:rsid w:val="56C45370"/>
    <w:rsid w:val="583D1D91"/>
    <w:rsid w:val="58690D63"/>
    <w:rsid w:val="592625AE"/>
    <w:rsid w:val="592F537B"/>
    <w:rsid w:val="59B26622"/>
    <w:rsid w:val="5A103627"/>
    <w:rsid w:val="5AFD374D"/>
    <w:rsid w:val="5B1F7EC0"/>
    <w:rsid w:val="5B652F77"/>
    <w:rsid w:val="5C2B0F98"/>
    <w:rsid w:val="5E356EA9"/>
    <w:rsid w:val="5E4932A8"/>
    <w:rsid w:val="602E72BC"/>
    <w:rsid w:val="636725A6"/>
    <w:rsid w:val="63EA4D44"/>
    <w:rsid w:val="654E12EA"/>
    <w:rsid w:val="67701933"/>
    <w:rsid w:val="67A61EB2"/>
    <w:rsid w:val="68983CAE"/>
    <w:rsid w:val="69807E4E"/>
    <w:rsid w:val="6B364D39"/>
    <w:rsid w:val="6D591BA1"/>
    <w:rsid w:val="702358D9"/>
    <w:rsid w:val="71A80C3A"/>
    <w:rsid w:val="71CA1783"/>
    <w:rsid w:val="72EE0DBC"/>
    <w:rsid w:val="73312043"/>
    <w:rsid w:val="74CA006F"/>
    <w:rsid w:val="74D550B0"/>
    <w:rsid w:val="752A4802"/>
    <w:rsid w:val="75BC71BB"/>
    <w:rsid w:val="75E075A7"/>
    <w:rsid w:val="76294626"/>
    <w:rsid w:val="767D0A61"/>
    <w:rsid w:val="77125EFA"/>
    <w:rsid w:val="78632A17"/>
    <w:rsid w:val="788B5444"/>
    <w:rsid w:val="79AF2003"/>
    <w:rsid w:val="79B2421E"/>
    <w:rsid w:val="7A5A54E5"/>
    <w:rsid w:val="7C6C021A"/>
    <w:rsid w:val="7CE81162"/>
    <w:rsid w:val="7E085505"/>
    <w:rsid w:val="7E1050A7"/>
    <w:rsid w:val="7F62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8EC37-70BD-4378-8C04-6B75906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1"/>
      <w:ind w:left="103"/>
    </w:pPr>
    <w:rPr>
      <w:rFonts w:ascii="宋体" w:eastAsia="宋体" w:hAnsi="宋体"/>
      <w:sz w:val="32"/>
      <w:szCs w:val="32"/>
    </w:rPr>
  </w:style>
  <w:style w:type="paragraph" w:styleId="4">
    <w:name w:val="index 4"/>
    <w:basedOn w:val="a"/>
    <w:next w:val="a"/>
    <w:uiPriority w:val="99"/>
    <w:unhideWhenUsed/>
    <w:qFormat/>
    <w:pPr>
      <w:ind w:leftChars="600" w:left="600"/>
      <w:jc w:val="both"/>
    </w:pPr>
    <w:rPr>
      <w:rFonts w:ascii="Verdana" w:eastAsia="宋体" w:hAnsi="Verdana" w:cs="Times New Roman"/>
      <w:kern w:val="2"/>
      <w:sz w:val="21"/>
      <w:szCs w:val="20"/>
      <w:lang w:eastAsia="zh-CN"/>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pPr>
    <w:rPr>
      <w:rFonts w:cs="Times New Roman"/>
      <w:sz w:val="24"/>
      <w:lang w:eastAsia="zh-CN"/>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ra.njtech.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9627F-013A-4879-A433-EED50431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1071</Words>
  <Characters>6108</Characters>
  <Application>Microsoft Office Word</Application>
  <DocSecurity>0</DocSecurity>
  <Lines>50</Lines>
  <Paragraphs>14</Paragraphs>
  <ScaleCrop>false</ScaleCrop>
  <Company>Microsoft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教学〔2012〕号</dc:title>
  <dc:creator>chenruiwu</dc:creator>
  <cp:lastModifiedBy>0453</cp:lastModifiedBy>
  <cp:revision>5</cp:revision>
  <cp:lastPrinted>2020-05-09T01:20:00Z</cp:lastPrinted>
  <dcterms:created xsi:type="dcterms:W3CDTF">2020-04-23T11:33:00Z</dcterms:created>
  <dcterms:modified xsi:type="dcterms:W3CDTF">2020-09-29T07:09:00Z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KSOProductBuildVer">
    <vt:lpwstr>2052-11.1.0.9584</vt:lpwstr>
  </property>
  <property fmtid="{D5CDD505-2E9C-101B-9397-08002B2CF9AE}" pid="6" name="KSORubyTemplateID" linkTarget="0">
    <vt:lpwstr>6</vt:lpwstr>
  </property>
</Properties>
</file>